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8C" w:rsidRDefault="00D56B8C" w:rsidP="00D56B8C">
      <w:pPr>
        <w:autoSpaceDE w:val="0"/>
        <w:autoSpaceDN w:val="0"/>
        <w:adjustRightInd w:val="0"/>
        <w:spacing w:after="0" w:line="240" w:lineRule="auto"/>
        <w:ind w:left="1440" w:right="-630" w:firstLine="720"/>
        <w:rPr>
          <w:rFonts w:ascii="Arial" w:hAnsi="Arial" w:cs="Arial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ind w:left="1440" w:right="-630" w:firstLine="72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52289B" wp14:editId="2FEC65AD">
            <wp:simplePos x="0" y="0"/>
            <wp:positionH relativeFrom="page">
              <wp:posOffset>516255</wp:posOffset>
            </wp:positionH>
            <wp:positionV relativeFrom="paragraph">
              <wp:posOffset>210820</wp:posOffset>
            </wp:positionV>
            <wp:extent cx="1164590" cy="1642110"/>
            <wp:effectExtent l="0" t="0" r="0" b="0"/>
            <wp:wrapSquare wrapText="bothSides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ind w:left="1440" w:right="-630" w:firstLine="720"/>
        <w:rPr>
          <w:rFonts w:ascii="Arial" w:hAnsi="Arial" w:cs="Arial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ind w:left="1440" w:right="-630" w:firstLine="720"/>
        <w:rPr>
          <w:rFonts w:ascii="Arial" w:hAnsi="Arial" w:cs="Arial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ind w:left="1440" w:right="-630" w:firstLine="720"/>
        <w:rPr>
          <w:rFonts w:ascii="Arial" w:hAnsi="Arial" w:cs="Arial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ind w:left="2160" w:right="-630" w:firstLine="72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“Wall of Fame” Induction Criteria</w:t>
      </w: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Terry Fox Secondary School</w:t>
      </w: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8C" w:rsidRDefault="00D56B8C" w:rsidP="00D5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8C" w:rsidRPr="0080789C" w:rsidRDefault="00D56B8C" w:rsidP="00D56B8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0789C">
        <w:rPr>
          <w:rFonts w:ascii="Times New Roman" w:hAnsi="Times New Roman" w:cs="Times New Roman"/>
          <w:b/>
          <w:bCs/>
          <w:sz w:val="24"/>
          <w:szCs w:val="24"/>
        </w:rPr>
        <w:t xml:space="preserve">The Wall of Fame recognizes individuals or groups who have, through their performance, conduct and achievement earned credit and </w:t>
      </w:r>
      <w:proofErr w:type="spellStart"/>
      <w:r w:rsidRPr="0080789C">
        <w:rPr>
          <w:rFonts w:ascii="Times New Roman" w:hAnsi="Times New Roman" w:cs="Times New Roman"/>
          <w:b/>
          <w:bCs/>
          <w:sz w:val="24"/>
          <w:szCs w:val="24"/>
        </w:rPr>
        <w:t>honour</w:t>
      </w:r>
      <w:proofErr w:type="spellEnd"/>
      <w:r w:rsidRPr="0080789C">
        <w:rPr>
          <w:rFonts w:ascii="Times New Roman" w:hAnsi="Times New Roman" w:cs="Times New Roman"/>
          <w:b/>
          <w:bCs/>
          <w:sz w:val="24"/>
          <w:szCs w:val="24"/>
        </w:rPr>
        <w:t xml:space="preserve"> for themselves and for Terry Fox Secondary School.  These exceptional public examples will serve to inspire future graduates to demonstrate grit, character and to make outstanding contributions to the community.  </w:t>
      </w:r>
      <w:r w:rsidRPr="0080789C">
        <w:rPr>
          <w:b/>
          <w:sz w:val="24"/>
          <w:szCs w:val="24"/>
        </w:rPr>
        <w:t xml:space="preserve">  </w:t>
      </w:r>
    </w:p>
    <w:p w:rsidR="00D56B8C" w:rsidRPr="0080789C" w:rsidRDefault="00D56B8C" w:rsidP="00D56B8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D56B8C" w:rsidRPr="0080789C" w:rsidRDefault="00D56B8C" w:rsidP="00D5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0789C">
        <w:rPr>
          <w:rFonts w:ascii="Times New Roman" w:hAnsi="Times New Roman" w:cs="Times New Roman"/>
          <w:b/>
          <w:bCs/>
          <w:sz w:val="24"/>
          <w:szCs w:val="24"/>
        </w:rPr>
        <w:t xml:space="preserve">Nominees </w:t>
      </w:r>
      <w:r w:rsidR="0080789C" w:rsidRPr="0080789C">
        <w:rPr>
          <w:rFonts w:ascii="Times New Roman" w:hAnsi="Times New Roman" w:cs="Times New Roman"/>
          <w:b/>
          <w:bCs/>
          <w:sz w:val="24"/>
          <w:szCs w:val="24"/>
        </w:rPr>
        <w:t xml:space="preserve">should </w:t>
      </w:r>
      <w:r w:rsidRPr="0080789C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="0080789C" w:rsidRPr="0080789C">
        <w:rPr>
          <w:rFonts w:ascii="Times New Roman" w:hAnsi="Times New Roman" w:cs="Times New Roman"/>
          <w:b/>
          <w:bCs/>
          <w:sz w:val="24"/>
          <w:szCs w:val="24"/>
        </w:rPr>
        <w:t xml:space="preserve">positive </w:t>
      </w:r>
      <w:r w:rsidRPr="0080789C">
        <w:rPr>
          <w:rFonts w:ascii="Times New Roman" w:hAnsi="Times New Roman" w:cs="Times New Roman"/>
          <w:b/>
          <w:bCs/>
          <w:sz w:val="24"/>
          <w:szCs w:val="24"/>
        </w:rPr>
        <w:t>role models and demonstrate the TFSS character traits of Kindness/Compassion, Integrity, Leadership, and Perseverance</w:t>
      </w:r>
      <w:r w:rsidRPr="0080789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56B8C" w:rsidRPr="0080789C" w:rsidRDefault="00D56B8C" w:rsidP="00D56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56B8C" w:rsidRPr="0080789C" w:rsidRDefault="00D56B8C" w:rsidP="00D56B8C">
      <w:pPr>
        <w:rPr>
          <w:sz w:val="24"/>
          <w:szCs w:val="24"/>
        </w:rPr>
      </w:pPr>
      <w:r w:rsidRPr="0080789C">
        <w:rPr>
          <w:b/>
          <w:bCs/>
          <w:sz w:val="24"/>
          <w:szCs w:val="24"/>
        </w:rPr>
        <w:t xml:space="preserve">To be considered for induction individuals must: </w:t>
      </w:r>
    </w:p>
    <w:p w:rsidR="00D56B8C" w:rsidRPr="0080789C" w:rsidRDefault="00D56B8C" w:rsidP="00D56B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 xml:space="preserve">have been an outstanding student (curricular </w:t>
      </w:r>
      <w:r w:rsidR="005A301A">
        <w:rPr>
          <w:sz w:val="24"/>
          <w:szCs w:val="24"/>
        </w:rPr>
        <w:t>and/</w:t>
      </w:r>
      <w:r w:rsidRPr="0080789C">
        <w:rPr>
          <w:sz w:val="24"/>
          <w:szCs w:val="24"/>
        </w:rPr>
        <w:t xml:space="preserve">or extracurricular) at Terry Fox Secondary and been recognized for excellence </w:t>
      </w:r>
      <w:bookmarkStart w:id="0" w:name="_GoBack"/>
      <w:bookmarkEnd w:id="0"/>
      <w:r w:rsidRPr="0080789C">
        <w:rPr>
          <w:sz w:val="24"/>
          <w:szCs w:val="24"/>
        </w:rPr>
        <w:t>since leaving the school</w:t>
      </w:r>
    </w:p>
    <w:p w:rsidR="00D56B8C" w:rsidRPr="0080789C" w:rsidRDefault="00D56B8C" w:rsidP="00D56B8C">
      <w:pPr>
        <w:spacing w:after="0" w:line="240" w:lineRule="auto"/>
        <w:ind w:left="720"/>
        <w:rPr>
          <w:sz w:val="24"/>
          <w:szCs w:val="24"/>
        </w:rPr>
      </w:pPr>
    </w:p>
    <w:p w:rsidR="00D56B8C" w:rsidRPr="0080789C" w:rsidRDefault="00D56B8C" w:rsidP="00D56B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have been a member of a Terry Fox Athletics school team as well as: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won a B.C. HIGH SCHOOL Championship … individual or team or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be selected to a Provincial Championship 1</w:t>
      </w:r>
      <w:r w:rsidRPr="0080789C">
        <w:rPr>
          <w:sz w:val="24"/>
          <w:szCs w:val="24"/>
          <w:vertAlign w:val="superscript"/>
        </w:rPr>
        <w:t>st</w:t>
      </w:r>
      <w:r w:rsidRPr="0080789C">
        <w:rPr>
          <w:sz w:val="24"/>
          <w:szCs w:val="24"/>
        </w:rPr>
        <w:t xml:space="preserve"> All Star Team or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 xml:space="preserve">completed four years on a university varsity team or 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won a National Championship … individual or team or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be a member of a Canadian National Team or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represented Canada at a World or Olympic Championship or</w:t>
      </w:r>
    </w:p>
    <w:p w:rsidR="00D56B8C" w:rsidRPr="0080789C" w:rsidRDefault="00D56B8C" w:rsidP="00D56B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>compete as a professional athlete or</w:t>
      </w:r>
    </w:p>
    <w:p w:rsidR="00D56B8C" w:rsidRPr="0080789C" w:rsidRDefault="00D56B8C" w:rsidP="00D56B8C">
      <w:pPr>
        <w:spacing w:after="0" w:line="240" w:lineRule="auto"/>
        <w:rPr>
          <w:sz w:val="24"/>
          <w:szCs w:val="24"/>
        </w:rPr>
      </w:pPr>
    </w:p>
    <w:p w:rsidR="00D56B8C" w:rsidRPr="0080789C" w:rsidRDefault="00D56B8C" w:rsidP="00D56B8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t xml:space="preserve">Must have been a teacher or staff member who demonstrated professional behavior, passion, commitment and excellence in their subject </w:t>
      </w:r>
      <w:r w:rsidR="0080789C" w:rsidRPr="0080789C">
        <w:rPr>
          <w:sz w:val="24"/>
          <w:szCs w:val="24"/>
        </w:rPr>
        <w:t xml:space="preserve">or </w:t>
      </w:r>
      <w:r w:rsidRPr="0080789C">
        <w:rPr>
          <w:sz w:val="24"/>
          <w:szCs w:val="24"/>
        </w:rPr>
        <w:t xml:space="preserve">area.  Staff nominees must have been retired for 5 years before a nomination will be accepted for consideration.  </w:t>
      </w:r>
    </w:p>
    <w:p w:rsidR="00D56B8C" w:rsidRPr="0080789C" w:rsidRDefault="00D56B8C" w:rsidP="00D56B8C">
      <w:pPr>
        <w:pStyle w:val="ListParagraph"/>
        <w:spacing w:after="0" w:line="240" w:lineRule="auto"/>
        <w:rPr>
          <w:sz w:val="24"/>
          <w:szCs w:val="24"/>
        </w:rPr>
      </w:pPr>
    </w:p>
    <w:p w:rsidR="00D56B8C" w:rsidRPr="0080789C" w:rsidRDefault="00D56B8C" w:rsidP="00D56B8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0789C">
        <w:rPr>
          <w:sz w:val="24"/>
          <w:szCs w:val="24"/>
        </w:rPr>
        <w:lastRenderedPageBreak/>
        <w:t>Must have been a teacher or staff member who demonstrated professional behavior, passion, excellence and coached at Terry Fox for 20+ years in a major program or in multiple smaller programs (in the same year) in order to be recognized individually.</w:t>
      </w:r>
    </w:p>
    <w:p w:rsidR="00D56B8C" w:rsidRPr="0080789C" w:rsidRDefault="00D56B8C" w:rsidP="00D56B8C">
      <w:pPr>
        <w:spacing w:after="0" w:line="240" w:lineRule="auto"/>
        <w:rPr>
          <w:sz w:val="24"/>
          <w:szCs w:val="24"/>
        </w:rPr>
      </w:pPr>
    </w:p>
    <w:p w:rsidR="00D56B8C" w:rsidRPr="0080789C" w:rsidRDefault="00D56B8C" w:rsidP="00D56B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789C">
        <w:rPr>
          <w:rFonts w:ascii="Times New Roman" w:hAnsi="Times New Roman" w:cs="Times New Roman"/>
          <w:i/>
          <w:iCs/>
          <w:sz w:val="24"/>
          <w:szCs w:val="24"/>
        </w:rPr>
        <w:t>Nomination forms must be submitted to the Wall of Fame Committee Chair or the Principal by March 31</w:t>
      </w:r>
      <w:r w:rsidRPr="008078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80789C">
        <w:rPr>
          <w:rFonts w:ascii="Times New Roman" w:hAnsi="Times New Roman" w:cs="Times New Roman"/>
          <w:i/>
          <w:iCs/>
          <w:sz w:val="24"/>
          <w:szCs w:val="24"/>
        </w:rPr>
        <w:t xml:space="preserve"> of each year.  Nomination forms are available on the Terry Fox website.  Nomination forms should contain detailed information and supporting documentation.</w:t>
      </w:r>
    </w:p>
    <w:p w:rsidR="00D56B8C" w:rsidRPr="0080789C" w:rsidRDefault="00D56B8C" w:rsidP="00D56B8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0789C">
        <w:rPr>
          <w:rFonts w:ascii="Times New Roman" w:hAnsi="Times New Roman" w:cs="Times New Roman"/>
          <w:i/>
          <w:iCs/>
          <w:sz w:val="24"/>
          <w:szCs w:val="24"/>
        </w:rPr>
        <w:t xml:space="preserve">Nominations will be reviewed in April by the Committee and accepted for recognition, accepted for future consideration or declined.  Nominations may be retained for up to 5 years for additional consideration.  </w:t>
      </w:r>
    </w:p>
    <w:p w:rsidR="00D56B8C" w:rsidRPr="0080789C" w:rsidRDefault="00D56B8C" w:rsidP="00D56B8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56B8C" w:rsidRDefault="00D56B8C" w:rsidP="00D56B8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56B8C" w:rsidRDefault="00D56B8C" w:rsidP="00D56B8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56B8C" w:rsidRDefault="00D56B8C" w:rsidP="00D56B8C"/>
    <w:p w:rsidR="00D56B8C" w:rsidRDefault="00D56B8C" w:rsidP="00D56B8C"/>
    <w:p w:rsidR="00D56B8C" w:rsidRDefault="00D56B8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4000A4" w:rsidRDefault="004000A4" w:rsidP="001C5A6E">
      <w:p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TERRY FOX SECONDARY SCHOOL</w:t>
      </w:r>
      <w:r w:rsidR="001C5A6E"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i/>
          <w:iCs/>
          <w:sz w:val="28"/>
          <w:szCs w:val="28"/>
        </w:rPr>
        <w:t>“Wall of Fame</w:t>
      </w:r>
      <w:r w:rsidR="00C8498B">
        <w:rPr>
          <w:rFonts w:ascii="Arial" w:hAnsi="Arial" w:cs="Arial"/>
          <w:b/>
          <w:bCs/>
          <w:i/>
          <w:iCs/>
          <w:sz w:val="28"/>
          <w:szCs w:val="28"/>
        </w:rPr>
        <w:t>” Nomination Form</w:t>
      </w:r>
    </w:p>
    <w:p w:rsidR="004000A4" w:rsidRDefault="00C8498B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04DCB6" wp14:editId="089420CA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164590" cy="1642110"/>
            <wp:effectExtent l="0" t="0" r="0" b="0"/>
            <wp:wrapSquare wrapText="bothSides"/>
            <wp:docPr id="2" name="Picture 2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0A4" w:rsidRDefault="004000A4" w:rsidP="00C8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Candidate’s Name: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5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5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Last year at school:</w:t>
      </w:r>
    </w:p>
    <w:p w:rsidR="004000A4" w:rsidRDefault="004000A4" w:rsidP="00C8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Phone:</w:t>
      </w: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00A4" w:rsidRDefault="004000A4" w:rsidP="00C8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</w:t>
      </w:r>
    </w:p>
    <w:p w:rsidR="004000A4" w:rsidRDefault="004000A4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00A4" w:rsidRDefault="004000A4" w:rsidP="00C8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Nominated by: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005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Phone:</w:t>
      </w:r>
    </w:p>
    <w:p w:rsidR="004000A4" w:rsidRDefault="004000A4" w:rsidP="00C8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</w:t>
      </w:r>
    </w:p>
    <w:p w:rsidR="00C005D6" w:rsidRDefault="00C005D6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7BC4" w:rsidRDefault="00CA7BC4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A6E" w:rsidRDefault="00C005D6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Please explain why this nominee </w:t>
      </w:r>
      <w:r w:rsidR="00C64D22">
        <w:rPr>
          <w:rFonts w:ascii="Times New Roman" w:hAnsi="Times New Roman" w:cs="Times New Roman"/>
          <w:b/>
          <w:bCs/>
          <w:sz w:val="28"/>
          <w:szCs w:val="28"/>
        </w:rPr>
        <w:t xml:space="preserve">is an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exceptional </w:t>
      </w:r>
      <w:r w:rsidR="00C64D22">
        <w:rPr>
          <w:rFonts w:ascii="Times New Roman" w:hAnsi="Times New Roman" w:cs="Times New Roman"/>
          <w:b/>
          <w:bCs/>
          <w:sz w:val="28"/>
          <w:szCs w:val="28"/>
        </w:rPr>
        <w:t xml:space="preserve">example of </w:t>
      </w:r>
      <w:r w:rsidR="001C5A6E">
        <w:rPr>
          <w:rFonts w:ascii="Times New Roman" w:hAnsi="Times New Roman" w:cs="Times New Roman"/>
          <w:b/>
          <w:bCs/>
          <w:sz w:val="28"/>
          <w:szCs w:val="28"/>
        </w:rPr>
        <w:t>the Terry Fox community</w:t>
      </w:r>
      <w:r w:rsidR="0080789C">
        <w:rPr>
          <w:rFonts w:ascii="Times New Roman" w:hAnsi="Times New Roman" w:cs="Times New Roman"/>
          <w:b/>
          <w:bCs/>
          <w:sz w:val="28"/>
          <w:szCs w:val="28"/>
        </w:rPr>
        <w:t xml:space="preserve"> and deserves this unique recognition.</w:t>
      </w:r>
      <w:r w:rsidR="00C84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00A4" w:rsidRDefault="004000A4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(Please provide as much information as possible to assist the selection in making their decisions)</w:t>
      </w:r>
    </w:p>
    <w:p w:rsidR="004000A4" w:rsidRDefault="004000A4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000A4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While a member of the Terry Fox Secondary School community:</w:t>
      </w: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200F7" w:rsidRDefault="000200F7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Since leaving Terry Fox Secondary School:</w:t>
      </w:r>
    </w:p>
    <w:p w:rsidR="00C005D6" w:rsidRDefault="00C005D6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A7BC4" w:rsidRDefault="00CA7BC4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A7BC4" w:rsidRDefault="00CA7BC4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200F7" w:rsidRDefault="000200F7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200F7" w:rsidRDefault="000200F7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A7BC4" w:rsidRDefault="00CA7BC4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A7BC4" w:rsidRDefault="00CA7BC4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A7BC4" w:rsidRPr="00CA7BC4" w:rsidRDefault="00CA7BC4" w:rsidP="00CA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A7BC4">
        <w:rPr>
          <w:rFonts w:ascii="Times New Roman" w:hAnsi="Times New Roman" w:cs="Times New Roman"/>
          <w:bCs/>
          <w:i/>
          <w:sz w:val="24"/>
          <w:szCs w:val="24"/>
        </w:rPr>
        <w:t xml:space="preserve">How has the nominee demonstrated the TFSS character traits of Kindness/Compassion, Integrity, Leadership, </w:t>
      </w:r>
      <w:r w:rsidR="0080789C">
        <w:rPr>
          <w:rFonts w:ascii="Times New Roman" w:hAnsi="Times New Roman" w:cs="Times New Roman"/>
          <w:bCs/>
          <w:i/>
          <w:sz w:val="24"/>
          <w:szCs w:val="24"/>
        </w:rPr>
        <w:t>and Perseverance</w:t>
      </w:r>
      <w:r w:rsidRPr="00CA7BC4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:rsidR="00C005D6" w:rsidRPr="00CA7BC4" w:rsidRDefault="00C005D6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005D6" w:rsidRDefault="00C005D6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005D6" w:rsidRDefault="00C005D6" w:rsidP="00400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0789C" w:rsidRDefault="0080789C" w:rsidP="004000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0789C" w:rsidRDefault="0080789C" w:rsidP="004000A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1C5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Supporting Documentation.</w:t>
      </w:r>
    </w:p>
    <w:p w:rsidR="001C5A6E" w:rsidRDefault="001C5A6E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(Please include as much supporting documentation as </w:t>
      </w:r>
      <w:r w:rsidR="00CA7BC4">
        <w:rPr>
          <w:rFonts w:ascii="Times New Roman" w:hAnsi="Times New Roman" w:cs="Times New Roman"/>
          <w:i/>
          <w:iCs/>
          <w:sz w:val="24"/>
          <w:szCs w:val="24"/>
        </w:rPr>
        <w:t xml:space="preserve">possible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 verify the </w:t>
      </w:r>
      <w:r w:rsidR="0080789C">
        <w:rPr>
          <w:rFonts w:ascii="Times New Roman" w:hAnsi="Times New Roman" w:cs="Times New Roman"/>
          <w:i/>
          <w:iCs/>
          <w:sz w:val="24"/>
          <w:szCs w:val="24"/>
        </w:rPr>
        <w:t>nominee’s credentials</w:t>
      </w:r>
    </w:p>
    <w:p w:rsidR="003401D6" w:rsidRDefault="003401D6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Nomination form received (Date) _____________________</w:t>
      </w:r>
    </w:p>
    <w:p w:rsidR="003401D6" w:rsidRDefault="003401D6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 ] Accepted for recognition this year __________________</w:t>
      </w:r>
    </w:p>
    <w:p w:rsidR="003401D6" w:rsidRDefault="003401D6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[ ] Accepted for consideration in the future </w:t>
      </w:r>
    </w:p>
    <w:p w:rsidR="003401D6" w:rsidRDefault="003401D6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[ ] </w:t>
      </w:r>
      <w:r w:rsidR="00294320">
        <w:rPr>
          <w:rFonts w:ascii="Times New Roman" w:hAnsi="Times New Roman" w:cs="Times New Roman"/>
          <w:i/>
          <w:iCs/>
          <w:sz w:val="24"/>
          <w:szCs w:val="24"/>
        </w:rPr>
        <w:t>Nomination 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eclined due to insufficient information </w:t>
      </w:r>
      <w:r w:rsidR="00294320">
        <w:rPr>
          <w:rFonts w:ascii="Times New Roman" w:hAnsi="Times New Roman" w:cs="Times New Roman"/>
          <w:i/>
          <w:iCs/>
          <w:sz w:val="24"/>
          <w:szCs w:val="24"/>
        </w:rPr>
        <w:t>/ at this time</w:t>
      </w:r>
    </w:p>
    <w:p w:rsidR="003401D6" w:rsidRDefault="003401D6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 ] Declined by the committee</w:t>
      </w:r>
    </w:p>
    <w:p w:rsidR="00CA7BC4" w:rsidRDefault="00CA7BC4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A7BC4" w:rsidRDefault="00CA7BC4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Nominations may be retained for up to 5 years for additional consideration.  </w:t>
      </w:r>
    </w:p>
    <w:p w:rsidR="003401D6" w:rsidRDefault="003401D6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1C5A6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C5A6E" w:rsidRDefault="001C5A6E" w:rsidP="004000A4"/>
    <w:sectPr w:rsidR="001C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E45"/>
    <w:multiLevelType w:val="hybridMultilevel"/>
    <w:tmpl w:val="1FA66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123D"/>
    <w:multiLevelType w:val="hybridMultilevel"/>
    <w:tmpl w:val="2268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A4"/>
    <w:rsid w:val="000200F7"/>
    <w:rsid w:val="001C5A6E"/>
    <w:rsid w:val="001E35F6"/>
    <w:rsid w:val="00294320"/>
    <w:rsid w:val="003401D6"/>
    <w:rsid w:val="004000A4"/>
    <w:rsid w:val="005A301A"/>
    <w:rsid w:val="00644E6B"/>
    <w:rsid w:val="0080789C"/>
    <w:rsid w:val="00BB33D5"/>
    <w:rsid w:val="00C005D6"/>
    <w:rsid w:val="00C64D22"/>
    <w:rsid w:val="00C8498B"/>
    <w:rsid w:val="00CA7BC4"/>
    <w:rsid w:val="00D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B46BC-2EF2-4135-9B4D-A30C83B7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82E31FB2A5943AED32DB54F4F76DA" ma:contentTypeVersion="0" ma:contentTypeDescription="Create a new document." ma:contentTypeScope="" ma:versionID="fd36c2a5d58c3f948f05c294e333a7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37825-D7A1-4249-8637-AF20A25FF27D}"/>
</file>

<file path=customXml/itemProps2.xml><?xml version="1.0" encoding="utf-8"?>
<ds:datastoreItem xmlns:ds="http://schemas.openxmlformats.org/officeDocument/2006/customXml" ds:itemID="{F2BCD42D-04BB-48C0-987D-83FE26D3E3BF}"/>
</file>

<file path=customXml/itemProps3.xml><?xml version="1.0" encoding="utf-8"?>
<ds:datastoreItem xmlns:ds="http://schemas.openxmlformats.org/officeDocument/2006/customXml" ds:itemID="{79F5EF6B-51F7-4DDB-A807-E5287979C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Corsi, Rubi</dc:creator>
  <cp:keywords/>
  <dc:description/>
  <cp:lastModifiedBy>Corsi, Rubi</cp:lastModifiedBy>
  <cp:revision>4</cp:revision>
  <cp:lastPrinted>2016-04-12T20:57:00Z</cp:lastPrinted>
  <dcterms:created xsi:type="dcterms:W3CDTF">2016-04-12T20:57:00Z</dcterms:created>
  <dcterms:modified xsi:type="dcterms:W3CDTF">2016-04-12T21:07:00Z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0x0101001B882E31FB2A5943AED32DB54F4F76DA</vt:lpwstr>
  </property>
</Properties>
</file>