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E3" w:rsidRPr="00A30947" w:rsidRDefault="00A30947" w:rsidP="00A30947">
      <w:pPr>
        <w:jc w:val="center"/>
        <w:rPr>
          <w:rFonts w:asciiTheme="minorHAnsi" w:hAnsiTheme="minorHAnsi"/>
          <w:b/>
          <w:sz w:val="28"/>
          <w:szCs w:val="28"/>
        </w:rPr>
      </w:pPr>
      <w:r w:rsidRPr="00A30947">
        <w:rPr>
          <w:rFonts w:asciiTheme="minorHAnsi" w:hAnsiTheme="minorHAnsi"/>
          <w:b/>
          <w:sz w:val="28"/>
          <w:szCs w:val="28"/>
        </w:rPr>
        <w:t>Summit Middle School PAC Meeting Minutes</w:t>
      </w:r>
    </w:p>
    <w:p w:rsidR="00A30947" w:rsidRPr="00A75E66" w:rsidRDefault="00162DCA" w:rsidP="00A3094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Date: Monday Nov 2</w:t>
      </w:r>
      <w:r w:rsidR="007D5979">
        <w:rPr>
          <w:rFonts w:asciiTheme="minorHAnsi" w:hAnsiTheme="minorHAnsi"/>
          <w:sz w:val="28"/>
          <w:szCs w:val="28"/>
        </w:rPr>
        <w:t xml:space="preserve"> </w:t>
      </w:r>
      <w:r w:rsidR="00A30947" w:rsidRPr="00A75E66">
        <w:rPr>
          <w:rFonts w:asciiTheme="minorHAnsi" w:hAnsiTheme="minorHAnsi"/>
          <w:sz w:val="28"/>
          <w:szCs w:val="28"/>
        </w:rPr>
        <w:t>2015 at 7pm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E66" w:rsidTr="00A75E66">
        <w:tc>
          <w:tcPr>
            <w:tcW w:w="9576" w:type="dxa"/>
            <w:shd w:val="clear" w:color="auto" w:fill="D9D9D9" w:themeFill="background1" w:themeFillShade="D9"/>
          </w:tcPr>
          <w:p w:rsidR="00A75E66" w:rsidRPr="00A75E66" w:rsidRDefault="00A75E66" w:rsidP="00A75E6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Welcome </w:t>
            </w:r>
            <w:r w:rsidR="007D5979">
              <w:rPr>
                <w:rFonts w:ascii="Tahoma" w:hAnsi="Tahoma" w:cs="Tahoma"/>
                <w:b/>
                <w:sz w:val="22"/>
                <w:szCs w:val="22"/>
                <w:u w:val="none"/>
              </w:rPr>
              <w:t>and Introductions</w:t>
            </w:r>
          </w:p>
        </w:tc>
      </w:tr>
      <w:tr w:rsidR="00A75E66" w:rsidTr="00A75E66">
        <w:tc>
          <w:tcPr>
            <w:tcW w:w="9576" w:type="dxa"/>
          </w:tcPr>
          <w:p w:rsidR="00A75E66" w:rsidRPr="00A75E66" w:rsidRDefault="00A75E66" w:rsidP="00A75E66">
            <w:pPr>
              <w:pStyle w:val="ListParagraph"/>
              <w:numPr>
                <w:ilvl w:val="1"/>
                <w:numId w:val="13"/>
              </w:num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Round table introduction. Jane welcomed all participants. </w:t>
            </w:r>
          </w:p>
        </w:tc>
      </w:tr>
      <w:tr w:rsidR="007D5979" w:rsidTr="007D5979">
        <w:tc>
          <w:tcPr>
            <w:tcW w:w="9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5979" w:rsidRDefault="007D5979" w:rsidP="00913E66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2. </w:t>
            </w:r>
            <w:proofErr w:type="spellStart"/>
            <w:r w:rsidR="00913E66">
              <w:rPr>
                <w:rFonts w:ascii="Tahoma" w:hAnsi="Tahoma" w:cs="Tahoma"/>
                <w:b/>
                <w:sz w:val="22"/>
                <w:szCs w:val="22"/>
                <w:u w:val="none"/>
              </w:rPr>
              <w:t>HASTe</w:t>
            </w:r>
            <w:proofErr w:type="spellEnd"/>
            <w:r w:rsidR="00913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Update – Mike Smith</w:t>
            </w:r>
          </w:p>
        </w:tc>
      </w:tr>
      <w:tr w:rsidR="007D5979" w:rsidTr="007D5979">
        <w:tc>
          <w:tcPr>
            <w:tcW w:w="9576" w:type="dxa"/>
            <w:shd w:val="clear" w:color="auto" w:fill="FFFFFF" w:themeFill="background1"/>
          </w:tcPr>
          <w:p w:rsidR="002F3626" w:rsidRDefault="00913E66" w:rsidP="00913E66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2.1 Hu</w:t>
            </w:r>
            <w:r w:rsidR="00317610">
              <w:rPr>
                <w:rFonts w:ascii="Tahoma" w:hAnsi="Tahoma" w:cs="Tahoma"/>
                <w:sz w:val="22"/>
                <w:szCs w:val="22"/>
                <w:u w:val="none"/>
              </w:rPr>
              <w:t>b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for Active School Travel (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none"/>
              </w:rPr>
              <w:t>HASTe</w:t>
            </w:r>
            <w:proofErr w:type="spellEnd"/>
            <w:r>
              <w:rPr>
                <w:rFonts w:ascii="Tahoma" w:hAnsi="Tahoma" w:cs="Tahoma"/>
                <w:sz w:val="22"/>
                <w:szCs w:val="22"/>
                <w:u w:val="none"/>
              </w:rPr>
              <w:t>) is an organization that connects with schools to encourage kids’ biking and walking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 xml:space="preserve"> to and from school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. </w:t>
            </w:r>
          </w:p>
          <w:p w:rsidR="00913E66" w:rsidRDefault="00913E66" w:rsidP="00913E66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D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ata collect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ed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re: travel culture of schools and develop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ed a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school travel plan (action items to encourage students’ active transportation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)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</w:p>
          <w:p w:rsidR="00A63A93" w:rsidRDefault="00A63A93" w:rsidP="00A63A93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Baseline survey, school walkabout, action items and student engagement were completed. There will be a follow-up survey giving out next week</w:t>
            </w:r>
            <w:r w:rsidR="00927978">
              <w:rPr>
                <w:rFonts w:ascii="Tahoma" w:hAnsi="Tahoma" w:cs="Tahoma"/>
                <w:sz w:val="22"/>
                <w:szCs w:val="22"/>
                <w:u w:val="none"/>
              </w:rPr>
              <w:t xml:space="preserve"> which will be electronic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.  </w:t>
            </w:r>
          </w:p>
          <w:p w:rsidR="00A63A93" w:rsidRDefault="00A63A93" w:rsidP="00A63A93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The major problem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 xml:space="preserve"> in Summit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: lineup of cars for dropping children off. </w:t>
            </w:r>
          </w:p>
          <w:p w:rsidR="00317610" w:rsidRDefault="00A63A93" w:rsidP="00317610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Recommended solutions: Alternative drop-off locations, best routes to s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chool maps, bike racks upgrade. Queried</w:t>
            </w:r>
            <w:r w:rsidR="00BE1D03">
              <w:rPr>
                <w:rFonts w:ascii="Tahoma" w:hAnsi="Tahoma" w:cs="Tahoma"/>
                <w:sz w:val="22"/>
                <w:szCs w:val="22"/>
                <w:u w:val="none"/>
              </w:rPr>
              <w:t xml:space="preserve"> if PAC can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 xml:space="preserve"> fund for</w:t>
            </w:r>
            <w:r w:rsidR="00BE1D03">
              <w:rPr>
                <w:rFonts w:ascii="Tahoma" w:hAnsi="Tahoma" w:cs="Tahoma"/>
                <w:sz w:val="22"/>
                <w:szCs w:val="22"/>
                <w:u w:val="none"/>
              </w:rPr>
              <w:t xml:space="preserve"> bike racks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 xml:space="preserve"> upgrade</w:t>
            </w:r>
            <w:r w:rsidR="00317610">
              <w:rPr>
                <w:rFonts w:ascii="Tahoma" w:hAnsi="Tahoma" w:cs="Tahoma"/>
                <w:sz w:val="22"/>
                <w:szCs w:val="22"/>
                <w:u w:val="none"/>
              </w:rPr>
              <w:t xml:space="preserve">. </w:t>
            </w:r>
          </w:p>
          <w:p w:rsidR="00317610" w:rsidRDefault="00317610" w:rsidP="00317610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Cost: Urban 5 hanger $598 (x3) for 30 bikes= $2007 (tax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none"/>
              </w:rPr>
              <w:t>incl</w:t>
            </w:r>
            <w:proofErr w:type="spellEnd"/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). </w:t>
            </w:r>
          </w:p>
          <w:p w:rsidR="00317610" w:rsidRDefault="00317610" w:rsidP="00317610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          If X2 = $1338 (Tax incl.) </w:t>
            </w:r>
          </w:p>
          <w:p w:rsidR="00317610" w:rsidRDefault="00317610" w:rsidP="00317610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          PLUS installation cost.</w:t>
            </w:r>
          </w:p>
          <w:p w:rsidR="00A63A93" w:rsidRDefault="00317610" w:rsidP="00317610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- Best Route to school map will be printed and shared with families next year. </w:t>
            </w:r>
          </w:p>
          <w:p w:rsidR="00317610" w:rsidRDefault="00317610" w:rsidP="00317610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317610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ACTION: Mike to send electronic copy of Best Route to School Map to PAC for feedback. </w:t>
            </w:r>
          </w:p>
          <w:p w:rsidR="007D3249" w:rsidRPr="00927978" w:rsidRDefault="007D3249" w:rsidP="00317610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ACTION: PAC to discuss if it can support bike rack upgrade.</w:t>
            </w:r>
          </w:p>
        </w:tc>
      </w:tr>
      <w:tr w:rsidR="00913E66" w:rsidTr="00A75E66">
        <w:tc>
          <w:tcPr>
            <w:tcW w:w="9576" w:type="dxa"/>
            <w:shd w:val="clear" w:color="auto" w:fill="D9D9D9" w:themeFill="background1" w:themeFillShade="D9"/>
          </w:tcPr>
          <w:p w:rsidR="00913E66" w:rsidRDefault="00913E66" w:rsidP="007D5979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3. New Curriculum – Charlotte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Hasebe</w:t>
            </w:r>
            <w:proofErr w:type="spellEnd"/>
          </w:p>
        </w:tc>
      </w:tr>
      <w:tr w:rsidR="00913E66" w:rsidTr="00927978">
        <w:tc>
          <w:tcPr>
            <w:tcW w:w="9576" w:type="dxa"/>
            <w:shd w:val="clear" w:color="auto" w:fill="auto"/>
          </w:tcPr>
          <w:p w:rsidR="00913E66" w:rsidRDefault="00927978" w:rsidP="007D59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New curriculum redesign will happen from kindergarten to Grade 12 starting this year. </w:t>
            </w:r>
          </w:p>
          <w:p w:rsidR="00927978" w:rsidRDefault="00927978" w:rsidP="0092797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Lots of research support the change to a new curriculum. More than just providing the knowledge to the children, but 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 xml:space="preserve">need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to provide them the skills to be ready for the workforce. </w:t>
            </w:r>
          </w:p>
          <w:p w:rsidR="00927978" w:rsidRDefault="00927978" w:rsidP="0092797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New curriculum help to p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repare content, concepts and skills</w:t>
            </w:r>
            <w:r w:rsidR="00417F5C">
              <w:rPr>
                <w:rFonts w:ascii="Tahoma" w:hAnsi="Tahoma" w:cs="Tahoma"/>
                <w:sz w:val="22"/>
                <w:szCs w:val="22"/>
                <w:u w:val="none"/>
              </w:rPr>
              <w:t xml:space="preserve"> (core competencies)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that the children need to know. </w:t>
            </w:r>
          </w:p>
          <w:p w:rsidR="00927978" w:rsidRDefault="00927978" w:rsidP="0092797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“K- Grade 9” – will be implemented in Sep 2016. Curriculum drafts are available for reviewing. Available if google “BC Curriculum”. </w:t>
            </w:r>
          </w:p>
          <w:p w:rsidR="00927978" w:rsidRDefault="00927978" w:rsidP="0092797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“Grade 10 to 12” – will be implemented in Sep 2017.  </w:t>
            </w:r>
          </w:p>
          <w:p w:rsidR="00040263" w:rsidRDefault="00417F5C" w:rsidP="00040263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- 8 core competencies (e.g. communication, thinking, etc)</w:t>
            </w:r>
          </w:p>
          <w:p w:rsidR="00040263" w:rsidRDefault="00040263" w:rsidP="00040263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Teachers will be provided time and education re: new curriculum</w:t>
            </w:r>
          </w:p>
          <w:p w:rsidR="00417F5C" w:rsidRPr="00040263" w:rsidRDefault="00040263" w:rsidP="007D3249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040263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- ACTION: Daren to put a link to the BC curriculum </w:t>
            </w:r>
            <w:r w:rsidR="007D3249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on</w:t>
            </w:r>
            <w:r w:rsidRPr="00040263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 the school website. </w:t>
            </w:r>
          </w:p>
        </w:tc>
      </w:tr>
      <w:tr w:rsidR="00A75E66" w:rsidTr="00A75E66">
        <w:tc>
          <w:tcPr>
            <w:tcW w:w="9576" w:type="dxa"/>
            <w:shd w:val="clear" w:color="auto" w:fill="D9D9D9" w:themeFill="background1" w:themeFillShade="D9"/>
          </w:tcPr>
          <w:p w:rsidR="00A75E66" w:rsidRPr="007D5979" w:rsidRDefault="00913E66" w:rsidP="007D5979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4</w:t>
            </w:r>
            <w:r w:rsidR="007D5979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. </w:t>
            </w:r>
            <w:r w:rsidR="00A75E66" w:rsidRPr="007D5979">
              <w:rPr>
                <w:rFonts w:ascii="Tahoma" w:hAnsi="Tahoma" w:cs="Tahoma"/>
                <w:b/>
                <w:sz w:val="22"/>
                <w:szCs w:val="22"/>
                <w:u w:val="none"/>
              </w:rPr>
              <w:t>Chair Report – Jane Freeman</w:t>
            </w:r>
          </w:p>
        </w:tc>
      </w:tr>
      <w:tr w:rsidR="00A75E66" w:rsidTr="00A75E66">
        <w:tc>
          <w:tcPr>
            <w:tcW w:w="9576" w:type="dxa"/>
          </w:tcPr>
          <w:p w:rsidR="00A17D55" w:rsidRDefault="00040263" w:rsidP="007E3C25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</w:t>
            </w:r>
            <w:r w:rsidR="00913E66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AD71EA" w:rsidRPr="00913E66">
              <w:rPr>
                <w:rFonts w:ascii="Tahoma" w:hAnsi="Tahoma" w:cs="Tahoma"/>
                <w:sz w:val="22"/>
                <w:szCs w:val="22"/>
                <w:u w:val="none"/>
              </w:rPr>
              <w:t xml:space="preserve">Minutes Review </w:t>
            </w:r>
            <w:r w:rsidR="00700EAA" w:rsidRPr="00913E66">
              <w:rPr>
                <w:rFonts w:ascii="Tahoma" w:hAnsi="Tahoma" w:cs="Tahoma"/>
                <w:sz w:val="22"/>
                <w:szCs w:val="22"/>
                <w:u w:val="none"/>
              </w:rPr>
              <w:t>–</w:t>
            </w:r>
            <w:r w:rsidR="00AD71EA" w:rsidRPr="00913E66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Oct 5</w:t>
            </w:r>
            <w:r w:rsidR="00A75E66" w:rsidRPr="00913E66">
              <w:rPr>
                <w:rFonts w:ascii="Tahoma" w:hAnsi="Tahoma" w:cs="Tahoma"/>
                <w:sz w:val="22"/>
                <w:szCs w:val="22"/>
                <w:u w:val="none"/>
              </w:rPr>
              <w:t xml:space="preserve"> 2015 Minutes approved</w:t>
            </w:r>
          </w:p>
          <w:p w:rsidR="00A75E66" w:rsidRDefault="007E3C25" w:rsidP="007E3C25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</w:t>
            </w:r>
            <w:r w:rsidR="00913E66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A75E66" w:rsidRPr="00913E66">
              <w:rPr>
                <w:rFonts w:ascii="Tahoma" w:hAnsi="Tahoma" w:cs="Tahoma"/>
                <w:sz w:val="22"/>
                <w:szCs w:val="22"/>
                <w:u w:val="none"/>
              </w:rPr>
              <w:t xml:space="preserve">Book fair –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Done last week. Books returned on Thu. It was a success</w:t>
            </w:r>
            <w:r w:rsidR="009C5169">
              <w:rPr>
                <w:rFonts w:ascii="Tahoma" w:hAnsi="Tahoma" w:cs="Tahoma"/>
                <w:sz w:val="22"/>
                <w:szCs w:val="22"/>
                <w:u w:val="none"/>
              </w:rPr>
              <w:t>.  We raised approximately $1600.  60% of this value will be given back to the school in books.</w:t>
            </w:r>
          </w:p>
          <w:p w:rsidR="007E3C25" w:rsidRDefault="007E3C25" w:rsidP="00913E66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</w:t>
            </w:r>
            <w:r w:rsidR="005E209C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A038E3">
              <w:rPr>
                <w:rFonts w:ascii="Tahoma" w:hAnsi="Tahoma" w:cs="Tahoma"/>
                <w:sz w:val="22"/>
                <w:szCs w:val="22"/>
                <w:u w:val="none"/>
              </w:rPr>
              <w:t xml:space="preserve">Christmas Hampers – 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Suggested to s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upport Port Moody Fire Victims which have put out the request to school. We 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 xml:space="preserve">are likely able to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support 2 families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. D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ep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ending on amount of food we get, may be able to support more.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</w:p>
          <w:p w:rsidR="00A038E3" w:rsidRPr="005E209C" w:rsidRDefault="00A038E3" w:rsidP="007E3C25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A75E66" w:rsidTr="00AD71EA">
        <w:tc>
          <w:tcPr>
            <w:tcW w:w="9576" w:type="dxa"/>
            <w:shd w:val="clear" w:color="auto" w:fill="D9D9D9" w:themeFill="background1" w:themeFillShade="D9"/>
          </w:tcPr>
          <w:p w:rsidR="00A75E66" w:rsidRDefault="00913E66" w:rsidP="00A75E66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5</w:t>
            </w:r>
            <w:r w:rsidR="00A75E66"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. Vice Principal</w:t>
            </w:r>
            <w:r w:rsid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report</w:t>
            </w:r>
            <w:r w:rsidR="00A75E66"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– Daren Fridge</w:t>
            </w:r>
          </w:p>
        </w:tc>
      </w:tr>
      <w:tr w:rsidR="00A75E66" w:rsidTr="00A75E66">
        <w:trPr>
          <w:hidden/>
        </w:trPr>
        <w:tc>
          <w:tcPr>
            <w:tcW w:w="9576" w:type="dxa"/>
          </w:tcPr>
          <w:p w:rsidR="00AD71EA" w:rsidRPr="00AD71EA" w:rsidRDefault="00AD71EA" w:rsidP="00AD71E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2"/>
                <w:szCs w:val="22"/>
                <w:u w:val="none"/>
              </w:rPr>
            </w:pPr>
          </w:p>
          <w:p w:rsidR="00AD71EA" w:rsidRPr="00AD71EA" w:rsidRDefault="00AD71EA" w:rsidP="00AD71E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2"/>
                <w:szCs w:val="22"/>
                <w:u w:val="none"/>
              </w:rPr>
            </w:pPr>
          </w:p>
          <w:p w:rsidR="007E3C25" w:rsidRDefault="007E3C25" w:rsidP="007E3C25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Pr="007E3C25">
              <w:rPr>
                <w:rFonts w:ascii="Tahoma" w:hAnsi="Tahoma" w:cs="Tahoma"/>
                <w:sz w:val="22"/>
                <w:szCs w:val="22"/>
                <w:u w:val="none"/>
              </w:rPr>
              <w:t>Book fair: thanks for parents’ support</w:t>
            </w:r>
          </w:p>
          <w:p w:rsidR="007E3C25" w:rsidRDefault="007E3C25" w:rsidP="007E3C25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Pr="007E3C25">
              <w:rPr>
                <w:rFonts w:ascii="Tahoma" w:hAnsi="Tahoma" w:cs="Tahoma"/>
                <w:sz w:val="22"/>
                <w:szCs w:val="22"/>
                <w:u w:val="none"/>
              </w:rPr>
              <w:t xml:space="preserve">Picture: new pictures company this </w:t>
            </w:r>
            <w:r w:rsidR="009C5169">
              <w:rPr>
                <w:rFonts w:ascii="Tahoma" w:hAnsi="Tahoma" w:cs="Tahoma"/>
                <w:sz w:val="22"/>
                <w:szCs w:val="22"/>
                <w:u w:val="none"/>
              </w:rPr>
              <w:t>year. Cost of $3 for a go card.  This fee was taken from the school fees paid at the beginning of the year.</w:t>
            </w:r>
          </w:p>
          <w:p w:rsidR="00A75E66" w:rsidRPr="007D3249" w:rsidRDefault="007E3C25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Acknowledge the fact that there are lots of overlapping fundraising. Suggest to have a fundraising calendar. </w:t>
            </w:r>
          </w:p>
        </w:tc>
      </w:tr>
      <w:tr w:rsidR="00A75E66" w:rsidTr="00AD71EA">
        <w:tc>
          <w:tcPr>
            <w:tcW w:w="9576" w:type="dxa"/>
            <w:shd w:val="clear" w:color="auto" w:fill="D9D9D9" w:themeFill="background1" w:themeFillShade="D9"/>
          </w:tcPr>
          <w:p w:rsidR="00A75E66" w:rsidRDefault="00913E66" w:rsidP="00AD71EA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lastRenderedPageBreak/>
              <w:t>6</w:t>
            </w:r>
            <w:r w:rsidR="00AD71EA"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. Principal Report – Glenda Speight</w:t>
            </w:r>
          </w:p>
        </w:tc>
      </w:tr>
      <w:tr w:rsidR="00A75E66" w:rsidTr="00A75E66">
        <w:tc>
          <w:tcPr>
            <w:tcW w:w="9576" w:type="dxa"/>
          </w:tcPr>
          <w:p w:rsidR="00134CF9" w:rsidRDefault="00134CF9" w:rsidP="00FC3D6F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Issue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in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 xml:space="preserve"> the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beginning band: subscriptions of band are very large (125 students). Already got several parents coming to assist. Some safety concerns with 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the size of practice room and the amount of attention from one teacher.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Glenda and Daren are working </w:t>
            </w:r>
            <w:r w:rsidR="005F481E">
              <w:rPr>
                <w:rFonts w:ascii="Tahoma" w:hAnsi="Tahoma" w:cs="Tahoma"/>
                <w:sz w:val="22"/>
                <w:szCs w:val="22"/>
                <w:u w:val="none"/>
              </w:rPr>
              <w:t xml:space="preserve">with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Mr. </w:t>
            </w:r>
            <w:proofErr w:type="gramStart"/>
            <w:r>
              <w:rPr>
                <w:rFonts w:ascii="Tahoma" w:hAnsi="Tahoma" w:cs="Tahoma"/>
                <w:sz w:val="22"/>
                <w:szCs w:val="22"/>
                <w:u w:val="none"/>
              </w:rPr>
              <w:t>Barrel</w:t>
            </w:r>
            <w:r w:rsidR="005F481E">
              <w:rPr>
                <w:rFonts w:ascii="Tahoma" w:hAnsi="Tahoma" w:cs="Tahoma"/>
                <w:sz w:val="22"/>
                <w:szCs w:val="22"/>
                <w:u w:val="none"/>
              </w:rPr>
              <w:t>(</w:t>
            </w:r>
            <w:proofErr w:type="gramEnd"/>
            <w:r w:rsidR="005F481E">
              <w:rPr>
                <w:rFonts w:ascii="Tahoma" w:hAnsi="Tahoma" w:cs="Tahoma"/>
                <w:sz w:val="22"/>
                <w:szCs w:val="22"/>
                <w:u w:val="none"/>
              </w:rPr>
              <w:t>?)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to find solutions. Several options: 1. Divide into two smaller bands (have more quality time) 2. Band practice twice a week (have more time, but not sure quality for such a big group). Optimal size is </w:t>
            </w:r>
            <w:r w:rsidR="005F481E">
              <w:rPr>
                <w:rFonts w:ascii="Tahoma" w:hAnsi="Tahoma" w:cs="Tahoma"/>
                <w:sz w:val="22"/>
                <w:szCs w:val="22"/>
                <w:u w:val="none"/>
              </w:rPr>
              <w:t xml:space="preserve">up to 100. </w:t>
            </w:r>
          </w:p>
          <w:p w:rsidR="005F481E" w:rsidRDefault="005F481E" w:rsidP="00FC3D6F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7D3249" w:rsidRDefault="005C2A00" w:rsidP="00FC3D6F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Sexual health educator (</w:t>
            </w:r>
            <w:proofErr w:type="spellStart"/>
            <w:r>
              <w:rPr>
                <w:rFonts w:ascii="Tahoma" w:hAnsi="Tahoma" w:cs="Tahoma"/>
                <w:sz w:val="22"/>
                <w:szCs w:val="22"/>
                <w:u w:val="none"/>
              </w:rPr>
              <w:t>Salim</w:t>
            </w:r>
            <w:r w:rsidR="00D9324D">
              <w:rPr>
                <w:rFonts w:ascii="Tahoma" w:hAnsi="Tahoma" w:cs="Tahoma"/>
                <w:sz w:val="22"/>
                <w:szCs w:val="22"/>
                <w:u w:val="none"/>
              </w:rPr>
              <w:t>a</w:t>
            </w:r>
            <w:proofErr w:type="spellEnd"/>
            <w:r w:rsidR="00D9324D">
              <w:rPr>
                <w:rFonts w:ascii="Tahoma" w:hAnsi="Tahoma" w:cs="Tahoma"/>
                <w:sz w:val="22"/>
                <w:szCs w:val="22"/>
                <w:u w:val="none"/>
              </w:rPr>
              <w:t xml:space="preserve">) has programs for grade 6 and 7 and a more advanced presentation in Grade 8. Recommended students to go through twice in the school (one in grade 6 and 7 and one in grade 8). 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>Can h</w:t>
            </w:r>
            <w:r w:rsidR="00D9324D">
              <w:rPr>
                <w:rFonts w:ascii="Tahoma" w:hAnsi="Tahoma" w:cs="Tahoma"/>
                <w:sz w:val="22"/>
                <w:szCs w:val="22"/>
                <w:u w:val="none"/>
              </w:rPr>
              <w:t>ost an evening session for parents on Jun 7 Tue (6:30 – 8) for parents, then sessions arranged for that week</w:t>
            </w:r>
            <w:r w:rsidR="007D3249">
              <w:rPr>
                <w:rFonts w:ascii="Tahoma" w:hAnsi="Tahoma" w:cs="Tahoma"/>
                <w:sz w:val="22"/>
                <w:szCs w:val="22"/>
                <w:u w:val="none"/>
              </w:rPr>
              <w:t xml:space="preserve"> for students</w:t>
            </w:r>
            <w:r w:rsidR="00D9324D">
              <w:rPr>
                <w:rFonts w:ascii="Tahoma" w:hAnsi="Tahoma" w:cs="Tahoma"/>
                <w:sz w:val="22"/>
                <w:szCs w:val="22"/>
                <w:u w:val="none"/>
              </w:rPr>
              <w:t>.  Total is: $2350 plus GST. Ask if PAC will fund. If not, school will fund.</w:t>
            </w:r>
          </w:p>
          <w:p w:rsidR="007D3249" w:rsidRPr="007D3249" w:rsidRDefault="007D3249" w:rsidP="00FC3D6F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7D3249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DECISION: PAC agreed to move ahead to book the educator for those dates. </w:t>
            </w:r>
          </w:p>
          <w:p w:rsidR="007D3249" w:rsidRDefault="007D3249" w:rsidP="00FC3D6F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ACTION: Glenda to book the educator on those days.</w:t>
            </w:r>
          </w:p>
          <w:p w:rsidR="00D9324D" w:rsidRPr="007D3249" w:rsidRDefault="007D3249" w:rsidP="00FC3D6F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7D3249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ACTION: PAC to decide how much to fund this education.</w:t>
            </w:r>
            <w:r w:rsidR="00D9324D" w:rsidRPr="007D3249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 </w:t>
            </w:r>
          </w:p>
          <w:p w:rsidR="00FC3D6F" w:rsidRPr="00AD71EA" w:rsidRDefault="00FC3D6F" w:rsidP="00FC3D6F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AD71EA" w:rsidTr="00AD71EA">
        <w:tc>
          <w:tcPr>
            <w:tcW w:w="9576" w:type="dxa"/>
            <w:shd w:val="clear" w:color="auto" w:fill="D9D9D9" w:themeFill="background1" w:themeFillShade="D9"/>
          </w:tcPr>
          <w:p w:rsidR="00AD71EA" w:rsidRPr="00AD71EA" w:rsidRDefault="00886C1F" w:rsidP="00886C1F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5. Treasurer Report – Nan</w:t>
            </w:r>
            <w:r w:rsidR="00AD71EA"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cy</w:t>
            </w:r>
          </w:p>
        </w:tc>
      </w:tr>
      <w:tr w:rsidR="00AD71EA" w:rsidTr="00A75E66">
        <w:tc>
          <w:tcPr>
            <w:tcW w:w="9576" w:type="dxa"/>
          </w:tcPr>
          <w:p w:rsidR="00291179" w:rsidRDefault="00886C1F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Refer to Treasurer’s report dated Oct </w:t>
            </w:r>
            <w:r w:rsidR="00D9324D">
              <w:rPr>
                <w:rFonts w:ascii="Tahoma" w:hAnsi="Tahoma" w:cs="Tahoma"/>
                <w:sz w:val="22"/>
                <w:szCs w:val="22"/>
                <w:u w:val="none"/>
              </w:rPr>
              <w:t>31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2015. </w:t>
            </w:r>
          </w:p>
          <w:p w:rsidR="00D46488" w:rsidRDefault="00D9324D" w:rsidP="00D4648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Current balance: $ 22,577.69 </w:t>
            </w:r>
          </w:p>
          <w:p w:rsidR="00D9324D" w:rsidRPr="00AD71EA" w:rsidRDefault="00D9324D" w:rsidP="00D4648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="005C2A00">
              <w:rPr>
                <w:rFonts w:ascii="Tahoma" w:hAnsi="Tahoma" w:cs="Tahoma"/>
                <w:sz w:val="22"/>
                <w:szCs w:val="22"/>
                <w:u w:val="none"/>
              </w:rPr>
              <w:t xml:space="preserve">The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wish list </w:t>
            </w:r>
            <w:r w:rsidR="0044376E">
              <w:rPr>
                <w:rFonts w:ascii="Tahoma" w:hAnsi="Tahoma" w:cs="Tahoma"/>
                <w:sz w:val="22"/>
                <w:szCs w:val="22"/>
                <w:u w:val="none"/>
              </w:rPr>
              <w:t xml:space="preserve">has been incorporated in the budget. </w:t>
            </w:r>
            <w:r w:rsidR="00DA64AB">
              <w:rPr>
                <w:rFonts w:ascii="Tahoma" w:hAnsi="Tahoma" w:cs="Tahoma"/>
                <w:sz w:val="22"/>
                <w:szCs w:val="22"/>
                <w:u w:val="none"/>
              </w:rPr>
              <w:t xml:space="preserve">Not sure if we have enough budget for all 52 computers. May have to wait for the one-time donation and see how much we have, then decide if we can fund all. </w:t>
            </w: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291179" w:rsidRDefault="00291179" w:rsidP="00D25454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6. Fundraising – Georgette Van de </w:t>
            </w:r>
            <w:proofErr w:type="spellStart"/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Bovenkamp</w:t>
            </w:r>
            <w:proofErr w:type="spellEnd"/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, K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atherine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Vanlerberg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Riti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Batra</w:t>
            </w:r>
            <w:proofErr w:type="spellEnd"/>
          </w:p>
        </w:tc>
      </w:tr>
      <w:tr w:rsidR="00AD71EA" w:rsidRPr="00AD71EA" w:rsidTr="00D25454">
        <w:tc>
          <w:tcPr>
            <w:tcW w:w="9576" w:type="dxa"/>
          </w:tcPr>
          <w:p w:rsidR="00DA64AB" w:rsidRDefault="00DA64AB" w:rsidP="00D4648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Letter is ready to go. Suggested to email letter out to parents as well as providing paper copy. </w:t>
            </w:r>
          </w:p>
          <w:p w:rsidR="00DA64AB" w:rsidRDefault="00DA64AB" w:rsidP="00D4648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Suggested to have it translated in different languages which will be available on the website. </w:t>
            </w:r>
          </w:p>
          <w:p w:rsidR="00291179" w:rsidRPr="00AD71EA" w:rsidRDefault="00DA64AB" w:rsidP="00DA64AB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DA64AB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ACTION: Jane to get different language translations for the letter</w:t>
            </w:r>
            <w:r w:rsidR="007D3249" w:rsidRPr="007D3249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. All parents will receive an English version to be sent home. Different lan</w:t>
            </w:r>
            <w:r w:rsidR="009C5169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guages will be available online and in hard copy in the office.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D46488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AD71EA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7. SPC – Anna </w:t>
            </w:r>
            <w:proofErr w:type="spellStart"/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Dasilva</w:t>
            </w:r>
            <w:proofErr w:type="spellEnd"/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and </w:t>
            </w:r>
            <w:proofErr w:type="spellStart"/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Shilpa</w:t>
            </w:r>
            <w:proofErr w:type="spellEnd"/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Dabholkar</w:t>
            </w:r>
            <w:proofErr w:type="spellEnd"/>
          </w:p>
        </w:tc>
      </w:tr>
      <w:tr w:rsidR="00AD71EA" w:rsidRPr="00AD71EA" w:rsidTr="00D25454">
        <w:tc>
          <w:tcPr>
            <w:tcW w:w="9576" w:type="dxa"/>
          </w:tcPr>
          <w:p w:rsidR="00AD71EA" w:rsidRPr="00AD71EA" w:rsidRDefault="00D46488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</w:t>
            </w:r>
            <w:r w:rsidR="00DA64AB">
              <w:rPr>
                <w:rFonts w:ascii="Tahoma" w:hAnsi="Tahoma" w:cs="Tahoma"/>
                <w:sz w:val="22"/>
                <w:szCs w:val="22"/>
                <w:u w:val="none"/>
              </w:rPr>
              <w:t xml:space="preserve"> Deferred</w:t>
            </w: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291179" w:rsidRDefault="00291179" w:rsidP="00D25454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8. DPAC – Tom Cox</w:t>
            </w:r>
          </w:p>
        </w:tc>
      </w:tr>
      <w:tr w:rsidR="00AD71EA" w:rsidRPr="00AD71EA" w:rsidTr="00D25454">
        <w:tc>
          <w:tcPr>
            <w:tcW w:w="9576" w:type="dxa"/>
          </w:tcPr>
          <w:p w:rsidR="00AD71EA" w:rsidRDefault="00040263" w:rsidP="00D4648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DPAC would like to come around to different schools to engage parents to learn together with teacher and students to learn about the new curriculum.</w:t>
            </w:r>
          </w:p>
          <w:p w:rsidR="00040263" w:rsidRPr="00AD71EA" w:rsidRDefault="00040263" w:rsidP="00D4648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- DPAC would like feedback re: new curriculum</w:t>
            </w: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AD71EA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9. Traffic and Safety – Cristina </w:t>
            </w:r>
            <w:proofErr w:type="spellStart"/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Nordin</w:t>
            </w:r>
            <w:proofErr w:type="spellEnd"/>
          </w:p>
        </w:tc>
      </w:tr>
      <w:tr w:rsidR="00AD71EA" w:rsidRPr="00AD71EA" w:rsidTr="00D25454">
        <w:tc>
          <w:tcPr>
            <w:tcW w:w="9576" w:type="dxa"/>
          </w:tcPr>
          <w:p w:rsidR="00D46488" w:rsidRPr="00AD71EA" w:rsidRDefault="00DA64AB" w:rsidP="00D46488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No updates. </w:t>
            </w: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7D3249" w:rsidRDefault="00DA64AB" w:rsidP="00291179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7D3249">
              <w:rPr>
                <w:rFonts w:ascii="Tahoma" w:hAnsi="Tahoma" w:cs="Tahoma"/>
                <w:b/>
                <w:sz w:val="22"/>
                <w:szCs w:val="22"/>
                <w:u w:val="none"/>
              </w:rPr>
              <w:t>10. Community outreach dinner</w:t>
            </w:r>
          </w:p>
        </w:tc>
      </w:tr>
      <w:tr w:rsidR="00AD71EA" w:rsidRPr="00AD71EA" w:rsidTr="00D25454">
        <w:tc>
          <w:tcPr>
            <w:tcW w:w="9576" w:type="dxa"/>
          </w:tcPr>
          <w:p w:rsidR="00AD71EA" w:rsidRPr="005A7BB4" w:rsidRDefault="00DA64AB" w:rsidP="00DA64AB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Talked to other people who have been doing dinners. No issues re: safety for the children. </w:t>
            </w:r>
          </w:p>
        </w:tc>
      </w:tr>
    </w:tbl>
    <w:p w:rsidR="00291179" w:rsidRDefault="00291179">
      <w:pPr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sz w:val="22"/>
          <w:szCs w:val="22"/>
          <w:u w:val="none"/>
        </w:rPr>
        <w:t xml:space="preserve">Next PAC Meeting:  </w:t>
      </w:r>
      <w:r w:rsidR="00DA64AB">
        <w:rPr>
          <w:rFonts w:ascii="Tahoma" w:hAnsi="Tahoma" w:cs="Tahoma"/>
          <w:b/>
          <w:sz w:val="22"/>
          <w:szCs w:val="22"/>
          <w:u w:val="none"/>
        </w:rPr>
        <w:t xml:space="preserve">Dec </w:t>
      </w:r>
      <w:r w:rsidR="00E20595">
        <w:rPr>
          <w:rFonts w:ascii="Tahoma" w:hAnsi="Tahoma" w:cs="Tahoma"/>
          <w:b/>
          <w:sz w:val="22"/>
          <w:szCs w:val="22"/>
          <w:u w:val="none"/>
        </w:rPr>
        <w:t>7</w:t>
      </w:r>
      <w:r w:rsidR="007D3249">
        <w:rPr>
          <w:rFonts w:ascii="Tahoma" w:hAnsi="Tahoma" w:cs="Tahoma"/>
          <w:b/>
          <w:sz w:val="22"/>
          <w:szCs w:val="22"/>
          <w:u w:val="none"/>
        </w:rPr>
        <w:t xml:space="preserve"> 2015 at 7pm – Potluck everyone!!! Yay! </w:t>
      </w:r>
    </w:p>
    <w:sectPr w:rsidR="00291179" w:rsidSect="00FD11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4D" w:rsidRDefault="00D9324D" w:rsidP="00291179">
      <w:pPr>
        <w:spacing w:after="0" w:line="240" w:lineRule="auto"/>
      </w:pPr>
      <w:r>
        <w:separator/>
      </w:r>
    </w:p>
  </w:endnote>
  <w:endnote w:type="continuationSeparator" w:id="0">
    <w:p w:rsidR="00D9324D" w:rsidRDefault="00D9324D" w:rsidP="0029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4D" w:rsidRDefault="00D9324D" w:rsidP="00291179">
      <w:pPr>
        <w:spacing w:after="0" w:line="240" w:lineRule="auto"/>
      </w:pPr>
      <w:r>
        <w:separator/>
      </w:r>
    </w:p>
  </w:footnote>
  <w:footnote w:type="continuationSeparator" w:id="0">
    <w:p w:rsidR="00D9324D" w:rsidRDefault="00D9324D" w:rsidP="0029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661562"/>
      <w:docPartObj>
        <w:docPartGallery w:val="Page Numbers (Top of Page)"/>
        <w:docPartUnique/>
      </w:docPartObj>
    </w:sdtPr>
    <w:sdtEndPr>
      <w:rPr>
        <w:noProof/>
        <w:u w:val="none"/>
      </w:rPr>
    </w:sdtEndPr>
    <w:sdtContent>
      <w:p w:rsidR="00D9324D" w:rsidRPr="007D3249" w:rsidRDefault="007D3249">
        <w:pPr>
          <w:pStyle w:val="Header"/>
          <w:jc w:val="right"/>
          <w:rPr>
            <w:u w:val="none"/>
          </w:rPr>
        </w:pPr>
        <w:r w:rsidRPr="007D3249">
          <w:rPr>
            <w:u w:val="none"/>
          </w:rPr>
          <w:fldChar w:fldCharType="begin"/>
        </w:r>
        <w:r w:rsidRPr="007D3249">
          <w:rPr>
            <w:u w:val="none"/>
          </w:rPr>
          <w:instrText xml:space="preserve"> PAGE   \* MERGEFORMAT </w:instrText>
        </w:r>
        <w:r w:rsidRPr="007D3249">
          <w:rPr>
            <w:u w:val="none"/>
          </w:rPr>
          <w:fldChar w:fldCharType="separate"/>
        </w:r>
        <w:r w:rsidR="009C5169">
          <w:rPr>
            <w:noProof/>
            <w:u w:val="none"/>
          </w:rPr>
          <w:t>1</w:t>
        </w:r>
        <w:r w:rsidRPr="007D3249">
          <w:rPr>
            <w:noProof/>
            <w:u w:val="none"/>
          </w:rPr>
          <w:fldChar w:fldCharType="end"/>
        </w:r>
      </w:p>
    </w:sdtContent>
  </w:sdt>
  <w:p w:rsidR="00D9324D" w:rsidRDefault="00D9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121"/>
    <w:multiLevelType w:val="multilevel"/>
    <w:tmpl w:val="0AF46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03C712A7"/>
    <w:multiLevelType w:val="multilevel"/>
    <w:tmpl w:val="950A4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A215534"/>
    <w:multiLevelType w:val="multilevel"/>
    <w:tmpl w:val="C672B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95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3" w15:restartNumberingAfterBreak="0">
    <w:nsid w:val="0E144EF7"/>
    <w:multiLevelType w:val="multilevel"/>
    <w:tmpl w:val="58147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223FF2"/>
    <w:multiLevelType w:val="multilevel"/>
    <w:tmpl w:val="FA44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466C7"/>
    <w:multiLevelType w:val="multilevel"/>
    <w:tmpl w:val="790E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9EE7341"/>
    <w:multiLevelType w:val="hybridMultilevel"/>
    <w:tmpl w:val="FC1C551E"/>
    <w:lvl w:ilvl="0" w:tplc="81EEF5C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1883"/>
    <w:multiLevelType w:val="multilevel"/>
    <w:tmpl w:val="454CE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8" w15:restartNumberingAfterBreak="0">
    <w:nsid w:val="1BA532E3"/>
    <w:multiLevelType w:val="multilevel"/>
    <w:tmpl w:val="51688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9" w15:restartNumberingAfterBreak="0">
    <w:nsid w:val="20D94B2D"/>
    <w:multiLevelType w:val="multilevel"/>
    <w:tmpl w:val="909885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45E5B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4D1B76"/>
    <w:multiLevelType w:val="hybridMultilevel"/>
    <w:tmpl w:val="1A1CF4C2"/>
    <w:lvl w:ilvl="0" w:tplc="7AF218BA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85002"/>
    <w:multiLevelType w:val="hybridMultilevel"/>
    <w:tmpl w:val="3738DC8E"/>
    <w:lvl w:ilvl="0" w:tplc="E8E2BFF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5C53"/>
    <w:multiLevelType w:val="multilevel"/>
    <w:tmpl w:val="58147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14F2ECD"/>
    <w:multiLevelType w:val="hybridMultilevel"/>
    <w:tmpl w:val="7942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51783C"/>
    <w:multiLevelType w:val="multilevel"/>
    <w:tmpl w:val="E47E69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5C6000C"/>
    <w:multiLevelType w:val="hybridMultilevel"/>
    <w:tmpl w:val="0BA64BEA"/>
    <w:lvl w:ilvl="0" w:tplc="C9403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937FA"/>
    <w:multiLevelType w:val="hybridMultilevel"/>
    <w:tmpl w:val="5C46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D77"/>
    <w:multiLevelType w:val="multilevel"/>
    <w:tmpl w:val="E7FC5C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19" w15:restartNumberingAfterBreak="0">
    <w:nsid w:val="561E7C23"/>
    <w:multiLevelType w:val="multilevel"/>
    <w:tmpl w:val="E7FC5C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20" w15:restartNumberingAfterBreak="0">
    <w:nsid w:val="57964F02"/>
    <w:multiLevelType w:val="hybridMultilevel"/>
    <w:tmpl w:val="AD288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B4F"/>
    <w:multiLevelType w:val="multilevel"/>
    <w:tmpl w:val="228EF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95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22" w15:restartNumberingAfterBreak="0">
    <w:nsid w:val="5F6D18EB"/>
    <w:multiLevelType w:val="multilevel"/>
    <w:tmpl w:val="489E4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23" w15:restartNumberingAfterBreak="0">
    <w:nsid w:val="71907F18"/>
    <w:multiLevelType w:val="hybridMultilevel"/>
    <w:tmpl w:val="92404526"/>
    <w:lvl w:ilvl="0" w:tplc="9146C9A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2781C"/>
    <w:multiLevelType w:val="hybridMultilevel"/>
    <w:tmpl w:val="75B8737E"/>
    <w:lvl w:ilvl="0" w:tplc="C5C8250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474D7"/>
    <w:multiLevelType w:val="multilevel"/>
    <w:tmpl w:val="FA44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20"/>
  </w:num>
  <w:num w:numId="5">
    <w:abstractNumId w:val="11"/>
  </w:num>
  <w:num w:numId="6">
    <w:abstractNumId w:val="24"/>
  </w:num>
  <w:num w:numId="7">
    <w:abstractNumId w:val="3"/>
  </w:num>
  <w:num w:numId="8">
    <w:abstractNumId w:val="6"/>
  </w:num>
  <w:num w:numId="9">
    <w:abstractNumId w:val="14"/>
  </w:num>
  <w:num w:numId="10">
    <w:abstractNumId w:val="25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22"/>
  </w:num>
  <w:num w:numId="16">
    <w:abstractNumId w:val="0"/>
  </w:num>
  <w:num w:numId="17">
    <w:abstractNumId w:val="2"/>
  </w:num>
  <w:num w:numId="18">
    <w:abstractNumId w:val="21"/>
  </w:num>
  <w:num w:numId="19">
    <w:abstractNumId w:val="8"/>
  </w:num>
  <w:num w:numId="20">
    <w:abstractNumId w:val="19"/>
  </w:num>
  <w:num w:numId="21">
    <w:abstractNumId w:val="7"/>
  </w:num>
  <w:num w:numId="22">
    <w:abstractNumId w:val="16"/>
  </w:num>
  <w:num w:numId="23">
    <w:abstractNumId w:val="15"/>
  </w:num>
  <w:num w:numId="24">
    <w:abstractNumId w:val="18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F8"/>
    <w:rsid w:val="00040263"/>
    <w:rsid w:val="00050836"/>
    <w:rsid w:val="00061D1D"/>
    <w:rsid w:val="00067DDB"/>
    <w:rsid w:val="000F0F39"/>
    <w:rsid w:val="00134CF9"/>
    <w:rsid w:val="00162DCA"/>
    <w:rsid w:val="00291179"/>
    <w:rsid w:val="002971B3"/>
    <w:rsid w:val="002F3626"/>
    <w:rsid w:val="00312A22"/>
    <w:rsid w:val="00317610"/>
    <w:rsid w:val="00364501"/>
    <w:rsid w:val="0039297D"/>
    <w:rsid w:val="00417F5C"/>
    <w:rsid w:val="0044376E"/>
    <w:rsid w:val="0046269D"/>
    <w:rsid w:val="00491628"/>
    <w:rsid w:val="004E63D1"/>
    <w:rsid w:val="005A7BB4"/>
    <w:rsid w:val="005C2A00"/>
    <w:rsid w:val="005D70C8"/>
    <w:rsid w:val="005E209C"/>
    <w:rsid w:val="005F481E"/>
    <w:rsid w:val="00674BF2"/>
    <w:rsid w:val="00693F15"/>
    <w:rsid w:val="006C365D"/>
    <w:rsid w:val="00700EAA"/>
    <w:rsid w:val="0070639E"/>
    <w:rsid w:val="0071666E"/>
    <w:rsid w:val="00754A40"/>
    <w:rsid w:val="007719F8"/>
    <w:rsid w:val="00793E1B"/>
    <w:rsid w:val="007C4985"/>
    <w:rsid w:val="007D3249"/>
    <w:rsid w:val="007D5979"/>
    <w:rsid w:val="007E3C25"/>
    <w:rsid w:val="00843F57"/>
    <w:rsid w:val="008454DD"/>
    <w:rsid w:val="00886C1F"/>
    <w:rsid w:val="008A27D6"/>
    <w:rsid w:val="00913E66"/>
    <w:rsid w:val="0091499A"/>
    <w:rsid w:val="00927978"/>
    <w:rsid w:val="009C5169"/>
    <w:rsid w:val="009D3215"/>
    <w:rsid w:val="00A038E3"/>
    <w:rsid w:val="00A17D55"/>
    <w:rsid w:val="00A30947"/>
    <w:rsid w:val="00A63A93"/>
    <w:rsid w:val="00A75E66"/>
    <w:rsid w:val="00A9535D"/>
    <w:rsid w:val="00AD71EA"/>
    <w:rsid w:val="00BB32D2"/>
    <w:rsid w:val="00BE1D03"/>
    <w:rsid w:val="00C334C9"/>
    <w:rsid w:val="00D25454"/>
    <w:rsid w:val="00D46488"/>
    <w:rsid w:val="00D9324D"/>
    <w:rsid w:val="00DA64AB"/>
    <w:rsid w:val="00DB41F8"/>
    <w:rsid w:val="00E20595"/>
    <w:rsid w:val="00E37FED"/>
    <w:rsid w:val="00F13030"/>
    <w:rsid w:val="00F66385"/>
    <w:rsid w:val="00FC3D6F"/>
    <w:rsid w:val="00FC526B"/>
    <w:rsid w:val="00FD11E3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AA7E5-4DE8-4C47-BCF5-B26A1BB6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u w:val="single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DB"/>
    <w:pPr>
      <w:ind w:left="720"/>
      <w:contextualSpacing/>
    </w:pPr>
  </w:style>
  <w:style w:type="table" w:styleId="TableGrid">
    <w:name w:val="Table Grid"/>
    <w:basedOn w:val="TableNormal"/>
    <w:uiPriority w:val="59"/>
    <w:rsid w:val="00A7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79"/>
  </w:style>
  <w:style w:type="paragraph" w:styleId="Footer">
    <w:name w:val="footer"/>
    <w:basedOn w:val="Normal"/>
    <w:link w:val="FooterChar"/>
    <w:uiPriority w:val="99"/>
    <w:unhideWhenUsed/>
    <w:rsid w:val="0029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B487E88ABC4DABB4E46C8BF55103" ma:contentTypeVersion="2" ma:contentTypeDescription="Create a new document." ma:contentTypeScope="" ma:versionID="7e91c1e6112cfb89cfd12c105f813aff">
  <xsd:schema xmlns:xsd="http://www.w3.org/2001/XMLSchema" xmlns:xs="http://www.w3.org/2001/XMLSchema" xmlns:p="http://schemas.microsoft.com/office/2006/metadata/properties" xmlns:ns1="http://schemas.microsoft.com/sharepoint/v3" xmlns:ns2="9192a649-cb05-4081-9aad-9061c39a8df4" targetNamespace="http://schemas.microsoft.com/office/2006/metadata/properties" ma:root="true" ma:fieldsID="f4265ea81a9334fe2c272bb3033caaab" ns1:_="" ns2:_="">
    <xsd:import namespace="http://schemas.microsoft.com/sharepoint/v3"/>
    <xsd:import namespace="9192a649-cb05-4081-9aad-9061c39a8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a649-cb05-4081-9aad-9061c39a8df4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Agendas" ma:format="Dropdown" ma:internalName="Topic">
      <xsd:simpleType>
        <xsd:union memberTypes="dms:Text">
          <xsd:simpleType>
            <xsd:restriction base="dms:Choice">
              <xsd:enumeration value="Agendas"/>
              <xsd:enumeration value="Minutes"/>
              <xsd:enumeration value="Gaming Grant Usage"/>
              <xsd:enumeration value="Constitution and Bylaws"/>
              <xsd:enumeration value="Fundraising Inform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9192a649-cb05-4081-9aad-9061c39a8df4">Minutes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624444-3679-4199-A055-E3D298928C3F}"/>
</file>

<file path=customXml/itemProps2.xml><?xml version="1.0" encoding="utf-8"?>
<ds:datastoreItem xmlns:ds="http://schemas.openxmlformats.org/officeDocument/2006/customXml" ds:itemID="{22C44DBC-16D0-4484-AFC5-FCAD27CCA779}"/>
</file>

<file path=customXml/itemProps3.xml><?xml version="1.0" encoding="utf-8"?>
<ds:datastoreItem xmlns:ds="http://schemas.openxmlformats.org/officeDocument/2006/customXml" ds:itemID="{EEA8BB44-7011-4C68-9835-37EFE0AB1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Jane Freeman</cp:lastModifiedBy>
  <cp:revision>3</cp:revision>
  <dcterms:created xsi:type="dcterms:W3CDTF">2015-11-25T17:27:00Z</dcterms:created>
  <dcterms:modified xsi:type="dcterms:W3CDTF">2015-11-25T17:31:00Z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0x010100A4BEB487E88ABC4DABB4E46C8BF55103</vt:lpwstr>
  </property>
</Properties>
</file>