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A3BE" w14:textId="77777777" w:rsidR="00900CDC" w:rsidRDefault="00900CDC">
      <w:pPr>
        <w:pStyle w:val="LO-normal"/>
        <w:widowControl w:val="0"/>
        <w:spacing w:after="0" w:line="276" w:lineRule="auto"/>
        <w:rPr>
          <w:rFonts w:ascii="Arial" w:eastAsia="Arial" w:hAnsi="Arial" w:cs="Arial"/>
          <w:color w:val="000000"/>
        </w:rPr>
      </w:pPr>
    </w:p>
    <w:tbl>
      <w:tblPr>
        <w:tblW w:w="9350" w:type="dxa"/>
        <w:tblLayout w:type="fixed"/>
        <w:tblLook w:val="0400" w:firstRow="0" w:lastRow="0" w:firstColumn="0" w:lastColumn="0" w:noHBand="0" w:noVBand="1"/>
      </w:tblPr>
      <w:tblGrid>
        <w:gridCol w:w="2586"/>
        <w:gridCol w:w="6764"/>
      </w:tblGrid>
      <w:tr w:rsidR="00900CDC" w14:paraId="6CDE5B96" w14:textId="77777777">
        <w:tc>
          <w:tcPr>
            <w:tcW w:w="2586" w:type="dxa"/>
          </w:tcPr>
          <w:p w14:paraId="408E5CAE" w14:textId="77777777" w:rsidR="00900CDC" w:rsidRDefault="00000000">
            <w:pPr>
              <w:pStyle w:val="LO-normal"/>
              <w:widowControl w:val="0"/>
              <w:jc w:val="center"/>
              <w:rPr>
                <w:rFonts w:ascii="Arial" w:eastAsia="Arial" w:hAnsi="Arial" w:cs="Arial"/>
                <w:sz w:val="32"/>
                <w:szCs w:val="32"/>
              </w:rPr>
            </w:pPr>
            <w:r>
              <w:rPr>
                <w:noProof/>
              </w:rPr>
              <w:drawing>
                <wp:inline distT="0" distB="0" distL="0" distR="0" wp14:anchorId="1D39B46B" wp14:editId="49CB2451">
                  <wp:extent cx="1513205" cy="13817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1513205" cy="1381760"/>
                          </a:xfrm>
                          <a:prstGeom prst="rect">
                            <a:avLst/>
                          </a:prstGeom>
                        </pic:spPr>
                      </pic:pic>
                    </a:graphicData>
                  </a:graphic>
                </wp:inline>
              </w:drawing>
            </w:r>
          </w:p>
        </w:tc>
        <w:tc>
          <w:tcPr>
            <w:tcW w:w="6763" w:type="dxa"/>
          </w:tcPr>
          <w:p w14:paraId="308662F1" w14:textId="77777777" w:rsidR="00900CDC" w:rsidRDefault="00900CDC">
            <w:pPr>
              <w:pStyle w:val="LO-normal"/>
              <w:widowControl w:val="0"/>
              <w:jc w:val="center"/>
              <w:rPr>
                <w:rFonts w:ascii="Arial" w:eastAsia="Arial" w:hAnsi="Arial" w:cs="Arial"/>
                <w:sz w:val="28"/>
                <w:szCs w:val="28"/>
              </w:rPr>
            </w:pPr>
          </w:p>
          <w:p w14:paraId="2E8E93CA" w14:textId="77777777" w:rsidR="00900CDC" w:rsidRDefault="00000000">
            <w:pPr>
              <w:pStyle w:val="LO-normal"/>
              <w:widowControl w:val="0"/>
              <w:jc w:val="center"/>
              <w:rPr>
                <w:rFonts w:ascii="Arial" w:eastAsia="Arial" w:hAnsi="Arial" w:cs="Arial"/>
                <w:b/>
                <w:sz w:val="28"/>
                <w:szCs w:val="28"/>
              </w:rPr>
            </w:pPr>
            <w:r>
              <w:rPr>
                <w:rFonts w:ascii="Arial" w:eastAsia="Arial" w:hAnsi="Arial" w:cs="Arial"/>
                <w:b/>
                <w:sz w:val="28"/>
                <w:szCs w:val="28"/>
              </w:rPr>
              <w:t xml:space="preserve">SCOTT CREEK MIDDLE SCHOOL </w:t>
            </w:r>
          </w:p>
          <w:p w14:paraId="5B84C4E4" w14:textId="11650FF4" w:rsidR="00900CDC" w:rsidRDefault="00000000" w:rsidP="00A25325">
            <w:pPr>
              <w:pStyle w:val="LO-normal"/>
              <w:widowControl w:val="0"/>
              <w:jc w:val="center"/>
              <w:rPr>
                <w:rFonts w:ascii="Arial" w:eastAsia="Arial" w:hAnsi="Arial" w:cs="Arial"/>
                <w:b/>
                <w:sz w:val="28"/>
                <w:szCs w:val="28"/>
              </w:rPr>
            </w:pPr>
            <w:r>
              <w:rPr>
                <w:rFonts w:ascii="Arial" w:eastAsia="Arial" w:hAnsi="Arial" w:cs="Arial"/>
                <w:b/>
                <w:sz w:val="28"/>
                <w:szCs w:val="28"/>
              </w:rPr>
              <w:t>PARENT ADVISORY COUNCIL (PAC)</w:t>
            </w:r>
            <w:r w:rsidR="00A25325">
              <w:rPr>
                <w:rFonts w:ascii="Arial" w:eastAsia="Arial" w:hAnsi="Arial" w:cs="Arial"/>
                <w:b/>
                <w:sz w:val="28"/>
                <w:szCs w:val="28"/>
              </w:rPr>
              <w:br/>
            </w:r>
          </w:p>
          <w:p w14:paraId="0F82390C" w14:textId="4D60EA5F" w:rsidR="00900CDC" w:rsidRDefault="00000000">
            <w:pPr>
              <w:pStyle w:val="LO-normal"/>
              <w:widowControl w:val="0"/>
              <w:jc w:val="center"/>
              <w:rPr>
                <w:rFonts w:ascii="Arial" w:eastAsia="Arial" w:hAnsi="Arial" w:cs="Arial"/>
                <w:b/>
                <w:sz w:val="28"/>
                <w:szCs w:val="28"/>
                <w:highlight w:val="yellow"/>
              </w:rPr>
            </w:pPr>
            <w:r>
              <w:rPr>
                <w:rFonts w:ascii="Arial" w:eastAsia="Arial" w:hAnsi="Arial" w:cs="Arial"/>
                <w:b/>
                <w:sz w:val="28"/>
                <w:szCs w:val="28"/>
              </w:rPr>
              <w:t xml:space="preserve">Meeting Agenda: </w:t>
            </w:r>
            <w:r>
              <w:rPr>
                <w:rFonts w:ascii="Arial" w:eastAsia="Arial" w:hAnsi="Arial" w:cs="Arial"/>
                <w:b/>
                <w:sz w:val="28"/>
                <w:szCs w:val="28"/>
                <w:highlight w:val="yellow"/>
              </w:rPr>
              <w:t xml:space="preserve">Monday </w:t>
            </w:r>
            <w:r w:rsidR="004D5B27">
              <w:rPr>
                <w:rFonts w:ascii="Arial" w:eastAsia="Arial" w:hAnsi="Arial" w:cs="Arial"/>
                <w:b/>
                <w:sz w:val="28"/>
                <w:szCs w:val="28"/>
                <w:highlight w:val="yellow"/>
              </w:rPr>
              <w:t>March 11</w:t>
            </w:r>
            <w:proofErr w:type="gramStart"/>
            <w:r w:rsidR="004D5B27" w:rsidRPr="004D5B27">
              <w:rPr>
                <w:rFonts w:ascii="Arial" w:eastAsia="Arial" w:hAnsi="Arial" w:cs="Arial"/>
                <w:b/>
                <w:sz w:val="28"/>
                <w:szCs w:val="28"/>
                <w:highlight w:val="yellow"/>
                <w:vertAlign w:val="superscript"/>
              </w:rPr>
              <w:t>th</w:t>
            </w:r>
            <w:r w:rsidR="004D5B27">
              <w:rPr>
                <w:rFonts w:ascii="Arial" w:eastAsia="Arial" w:hAnsi="Arial" w:cs="Arial"/>
                <w:b/>
                <w:sz w:val="28"/>
                <w:szCs w:val="28"/>
                <w:highlight w:val="yellow"/>
              </w:rPr>
              <w:t xml:space="preserve"> </w:t>
            </w:r>
            <w:r w:rsidR="00994D2D">
              <w:rPr>
                <w:rFonts w:ascii="Arial" w:eastAsia="Arial" w:hAnsi="Arial" w:cs="Arial"/>
                <w:b/>
                <w:sz w:val="28"/>
                <w:szCs w:val="28"/>
                <w:highlight w:val="yellow"/>
              </w:rPr>
              <w:t>,</w:t>
            </w:r>
            <w:proofErr w:type="gramEnd"/>
            <w:r w:rsidR="00994D2D">
              <w:rPr>
                <w:rFonts w:ascii="Arial" w:eastAsia="Arial" w:hAnsi="Arial" w:cs="Arial"/>
                <w:b/>
                <w:sz w:val="28"/>
                <w:szCs w:val="28"/>
                <w:highlight w:val="yellow"/>
              </w:rPr>
              <w:t xml:space="preserve"> 20</w:t>
            </w:r>
            <w:r w:rsidR="004D5B27">
              <w:rPr>
                <w:rFonts w:ascii="Arial" w:eastAsia="Arial" w:hAnsi="Arial" w:cs="Arial"/>
                <w:b/>
                <w:sz w:val="28"/>
                <w:szCs w:val="28"/>
                <w:highlight w:val="yellow"/>
              </w:rPr>
              <w:t>24</w:t>
            </w:r>
          </w:p>
          <w:p w14:paraId="11D32926" w14:textId="4CF150CC" w:rsidR="00A25325" w:rsidRPr="00A25325" w:rsidRDefault="00000000" w:rsidP="00A25325">
            <w:pPr>
              <w:pStyle w:val="LO-normal"/>
              <w:widowControl w:val="0"/>
              <w:jc w:val="center"/>
              <w:rPr>
                <w:rFonts w:ascii="Arial" w:eastAsia="Arial" w:hAnsi="Arial" w:cs="Arial"/>
                <w:b/>
                <w:sz w:val="28"/>
                <w:szCs w:val="28"/>
              </w:rPr>
            </w:pPr>
            <w:r>
              <w:rPr>
                <w:rFonts w:ascii="Arial" w:eastAsia="Arial" w:hAnsi="Arial" w:cs="Arial"/>
                <w:b/>
                <w:sz w:val="28"/>
                <w:szCs w:val="28"/>
              </w:rPr>
              <w:t>7PM – In Person</w:t>
            </w:r>
          </w:p>
        </w:tc>
      </w:tr>
    </w:tbl>
    <w:p w14:paraId="296C7FF5" w14:textId="77777777" w:rsidR="00900CDC" w:rsidRDefault="00900CDC" w:rsidP="004D5B27">
      <w:pPr>
        <w:pStyle w:val="LO-normal"/>
        <w:rPr>
          <w:rFonts w:ascii="Arial" w:eastAsia="Arial" w:hAnsi="Arial" w:cs="Arial"/>
          <w:b/>
          <w:sz w:val="32"/>
          <w:szCs w:val="32"/>
        </w:rPr>
      </w:pPr>
    </w:p>
    <w:p w14:paraId="2E6F1ECB" w14:textId="53027CE6" w:rsidR="00A25325" w:rsidRDefault="00A25325" w:rsidP="00A25325">
      <w:pPr>
        <w:pStyle w:val="LO-normal"/>
        <w:spacing w:after="0"/>
        <w:ind w:left="720"/>
        <w:rPr>
          <w:rFonts w:ascii="Arial" w:eastAsia="Arial" w:hAnsi="Arial" w:cs="Arial"/>
          <w:b/>
          <w:color w:val="000000"/>
          <w:sz w:val="24"/>
          <w:szCs w:val="24"/>
        </w:rPr>
      </w:pPr>
      <w:r w:rsidRPr="00A25325">
        <w:rPr>
          <w:rFonts w:ascii="Arial" w:eastAsia="Arial" w:hAnsi="Arial" w:cs="Arial"/>
          <w:i/>
          <w:iCs/>
          <w:sz w:val="24"/>
          <w:szCs w:val="24"/>
        </w:rPr>
        <w:t xml:space="preserve">The </w:t>
      </w:r>
      <w:r>
        <w:rPr>
          <w:rFonts w:ascii="Arial" w:eastAsia="Arial" w:hAnsi="Arial" w:cs="Arial"/>
          <w:i/>
          <w:iCs/>
          <w:sz w:val="24"/>
          <w:szCs w:val="24"/>
        </w:rPr>
        <w:t>Scott Creek Middle School</w:t>
      </w:r>
      <w:r w:rsidRPr="00A25325">
        <w:rPr>
          <w:rFonts w:ascii="Arial" w:eastAsia="Arial" w:hAnsi="Arial" w:cs="Arial"/>
          <w:i/>
          <w:iCs/>
          <w:sz w:val="24"/>
          <w:szCs w:val="24"/>
        </w:rPr>
        <w:t xml:space="preserve"> PAC acknowledges that our school community is located on the unceded</w:t>
      </w:r>
      <w:r>
        <w:rPr>
          <w:rFonts w:ascii="Arial" w:eastAsia="Arial" w:hAnsi="Arial" w:cs="Arial"/>
          <w:i/>
          <w:iCs/>
          <w:sz w:val="24"/>
          <w:szCs w:val="24"/>
        </w:rPr>
        <w:t xml:space="preserve"> </w:t>
      </w:r>
      <w:r w:rsidRPr="00A25325">
        <w:rPr>
          <w:rFonts w:ascii="Arial" w:eastAsia="Arial" w:hAnsi="Arial" w:cs="Arial"/>
          <w:i/>
          <w:iCs/>
          <w:sz w:val="24"/>
          <w:szCs w:val="24"/>
        </w:rPr>
        <w:t xml:space="preserve">ancestral and traditional lands of the </w:t>
      </w:r>
      <w:proofErr w:type="spellStart"/>
      <w:r w:rsidRPr="00A25325">
        <w:rPr>
          <w:rFonts w:ascii="Arial" w:eastAsia="Arial" w:hAnsi="Arial" w:cs="Arial"/>
          <w:i/>
          <w:iCs/>
          <w:sz w:val="24"/>
          <w:szCs w:val="24"/>
        </w:rPr>
        <w:t>Kʷikʷəƛ̓əm</w:t>
      </w:r>
      <w:proofErr w:type="spellEnd"/>
      <w:r w:rsidRPr="00A25325">
        <w:rPr>
          <w:rFonts w:ascii="Arial" w:eastAsia="Arial" w:hAnsi="Arial" w:cs="Arial"/>
          <w:i/>
          <w:iCs/>
          <w:sz w:val="24"/>
          <w:szCs w:val="24"/>
        </w:rPr>
        <w:t xml:space="preserve"> (Kwikwetlem), </w:t>
      </w:r>
      <w:proofErr w:type="spellStart"/>
      <w:r w:rsidRPr="00A25325">
        <w:rPr>
          <w:rFonts w:ascii="Arial" w:eastAsia="Arial" w:hAnsi="Arial" w:cs="Arial"/>
          <w:i/>
          <w:iCs/>
          <w:sz w:val="24"/>
          <w:szCs w:val="24"/>
        </w:rPr>
        <w:t>xʷməθkwəy̓əm</w:t>
      </w:r>
      <w:proofErr w:type="spellEnd"/>
      <w:r w:rsidRPr="00A25325">
        <w:rPr>
          <w:rFonts w:ascii="Arial" w:eastAsia="Arial" w:hAnsi="Arial" w:cs="Arial"/>
          <w:i/>
          <w:iCs/>
          <w:sz w:val="24"/>
          <w:szCs w:val="24"/>
        </w:rPr>
        <w:t xml:space="preserve"> (Musqueam),</w:t>
      </w:r>
      <w:r>
        <w:rPr>
          <w:rFonts w:ascii="Arial" w:eastAsia="Arial" w:hAnsi="Arial" w:cs="Arial"/>
          <w:i/>
          <w:iCs/>
          <w:sz w:val="24"/>
          <w:szCs w:val="24"/>
        </w:rPr>
        <w:t xml:space="preserve"> </w:t>
      </w:r>
      <w:r w:rsidRPr="00A25325">
        <w:rPr>
          <w:rFonts w:ascii="Arial" w:eastAsia="Arial" w:hAnsi="Arial" w:cs="Arial"/>
          <w:i/>
          <w:iCs/>
          <w:sz w:val="24"/>
          <w:szCs w:val="24"/>
        </w:rPr>
        <w:t xml:space="preserve">Skwxwú7mesh (Squamish), </w:t>
      </w:r>
      <w:proofErr w:type="spellStart"/>
      <w:proofErr w:type="gramStart"/>
      <w:r w:rsidRPr="00A25325">
        <w:rPr>
          <w:rFonts w:ascii="Arial" w:eastAsia="Arial" w:hAnsi="Arial" w:cs="Arial"/>
          <w:i/>
          <w:iCs/>
          <w:sz w:val="24"/>
          <w:szCs w:val="24"/>
        </w:rPr>
        <w:t>Stó:lō</w:t>
      </w:r>
      <w:proofErr w:type="spellEnd"/>
      <w:proofErr w:type="gramEnd"/>
      <w:r w:rsidRPr="00A25325">
        <w:rPr>
          <w:rFonts w:ascii="Arial" w:eastAsia="Arial" w:hAnsi="Arial" w:cs="Arial"/>
          <w:i/>
          <w:iCs/>
          <w:sz w:val="24"/>
          <w:szCs w:val="24"/>
        </w:rPr>
        <w:t xml:space="preserve"> and </w:t>
      </w:r>
      <w:proofErr w:type="spellStart"/>
      <w:r w:rsidRPr="00A25325">
        <w:rPr>
          <w:rFonts w:ascii="Arial" w:eastAsia="Arial" w:hAnsi="Arial" w:cs="Arial"/>
          <w:i/>
          <w:iCs/>
          <w:sz w:val="24"/>
          <w:szCs w:val="24"/>
        </w:rPr>
        <w:t>Səl̓ílwətaʔ</w:t>
      </w:r>
      <w:proofErr w:type="spellEnd"/>
      <w:r w:rsidRPr="00A25325">
        <w:rPr>
          <w:rFonts w:ascii="Arial" w:eastAsia="Arial" w:hAnsi="Arial" w:cs="Arial"/>
          <w:i/>
          <w:iCs/>
          <w:sz w:val="24"/>
          <w:szCs w:val="24"/>
        </w:rPr>
        <w:t>/</w:t>
      </w:r>
      <w:proofErr w:type="spellStart"/>
      <w:r w:rsidRPr="00A25325">
        <w:rPr>
          <w:rFonts w:ascii="Arial" w:eastAsia="Arial" w:hAnsi="Arial" w:cs="Arial"/>
          <w:i/>
          <w:iCs/>
          <w:sz w:val="24"/>
          <w:szCs w:val="24"/>
        </w:rPr>
        <w:t>Selilwitulh</w:t>
      </w:r>
      <w:proofErr w:type="spellEnd"/>
      <w:r w:rsidRPr="00A25325">
        <w:rPr>
          <w:rFonts w:ascii="Arial" w:eastAsia="Arial" w:hAnsi="Arial" w:cs="Arial"/>
          <w:i/>
          <w:iCs/>
          <w:sz w:val="24"/>
          <w:szCs w:val="24"/>
        </w:rPr>
        <w:t xml:space="preserve"> (Tsleil-Waututh) Nations.</w:t>
      </w:r>
    </w:p>
    <w:p w14:paraId="44ED7484" w14:textId="77777777" w:rsidR="00A25325" w:rsidRPr="00A25325" w:rsidRDefault="00A25325" w:rsidP="00A25325">
      <w:pPr>
        <w:pStyle w:val="LO-normal"/>
        <w:spacing w:after="0"/>
        <w:ind w:left="720"/>
        <w:rPr>
          <w:rFonts w:ascii="Arial" w:eastAsia="Arial" w:hAnsi="Arial" w:cs="Arial"/>
          <w:b/>
          <w:color w:val="000000"/>
          <w:sz w:val="24"/>
          <w:szCs w:val="24"/>
        </w:rPr>
      </w:pPr>
    </w:p>
    <w:p w14:paraId="33C42DB8" w14:textId="2DEDC1E6" w:rsidR="00900CDC" w:rsidRPr="00F47E97" w:rsidRDefault="00000000" w:rsidP="00F47E97">
      <w:pPr>
        <w:pStyle w:val="LO-normal"/>
        <w:numPr>
          <w:ilvl w:val="0"/>
          <w:numId w:val="1"/>
        </w:numPr>
        <w:spacing w:after="0"/>
        <w:rPr>
          <w:rFonts w:ascii="Arial" w:eastAsia="Arial" w:hAnsi="Arial" w:cs="Arial"/>
          <w:b/>
          <w:color w:val="000000"/>
          <w:sz w:val="24"/>
          <w:szCs w:val="24"/>
        </w:rPr>
      </w:pPr>
      <w:r>
        <w:rPr>
          <w:rFonts w:ascii="Arial" w:eastAsia="Arial" w:hAnsi="Arial" w:cs="Arial"/>
          <w:b/>
          <w:color w:val="000000"/>
          <w:sz w:val="24"/>
          <w:szCs w:val="24"/>
        </w:rPr>
        <w:t xml:space="preserve">Call to Order  </w:t>
      </w:r>
      <w:r w:rsidR="00F47E97">
        <w:rPr>
          <w:rFonts w:ascii="Arial" w:eastAsia="Arial" w:hAnsi="Arial" w:cs="Arial"/>
          <w:b/>
          <w:color w:val="000000"/>
          <w:sz w:val="24"/>
          <w:szCs w:val="24"/>
        </w:rPr>
        <w:br/>
      </w:r>
    </w:p>
    <w:p w14:paraId="02364941" w14:textId="162A926E" w:rsidR="00900CDC" w:rsidRPr="00F47E97" w:rsidRDefault="00000000" w:rsidP="00F47E97">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Approval of Agenda</w:t>
      </w:r>
      <w:r>
        <w:rPr>
          <w:rFonts w:ascii="Arial" w:eastAsia="Arial" w:hAnsi="Arial" w:cs="Arial"/>
          <w:color w:val="000000"/>
          <w:sz w:val="24"/>
          <w:szCs w:val="24"/>
        </w:rPr>
        <w:t xml:space="preserve"> </w:t>
      </w:r>
      <w:r w:rsidR="00F47E97">
        <w:rPr>
          <w:rFonts w:ascii="Arial" w:eastAsia="Arial" w:hAnsi="Arial" w:cs="Arial"/>
          <w:color w:val="000000"/>
          <w:sz w:val="24"/>
          <w:szCs w:val="24"/>
        </w:rPr>
        <w:br/>
      </w:r>
    </w:p>
    <w:p w14:paraId="10A3C976" w14:textId="00534363" w:rsidR="00900CDC" w:rsidRPr="00F47E97" w:rsidRDefault="00000000" w:rsidP="00F47E97">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 xml:space="preserve">Approval of Minutes of Previous Meeting(s) – </w:t>
      </w:r>
      <w:r w:rsidR="004D243C">
        <w:rPr>
          <w:rFonts w:ascii="Arial" w:eastAsia="Arial" w:hAnsi="Arial" w:cs="Arial"/>
          <w:b/>
          <w:color w:val="000000"/>
          <w:sz w:val="24"/>
          <w:szCs w:val="24"/>
        </w:rPr>
        <w:t>Monday,</w:t>
      </w:r>
      <w:r w:rsidR="004D5B27">
        <w:rPr>
          <w:rFonts w:ascii="Arial" w:eastAsia="Arial" w:hAnsi="Arial" w:cs="Arial"/>
          <w:b/>
          <w:color w:val="000000"/>
          <w:sz w:val="24"/>
          <w:szCs w:val="24"/>
        </w:rPr>
        <w:t xml:space="preserve"> January 22nd</w:t>
      </w:r>
      <w:r w:rsidR="00994D2D">
        <w:rPr>
          <w:rFonts w:ascii="Arial" w:eastAsia="Arial" w:hAnsi="Arial" w:cs="Arial"/>
          <w:b/>
          <w:color w:val="000000"/>
          <w:sz w:val="24"/>
          <w:szCs w:val="24"/>
        </w:rPr>
        <w:t>, 202</w:t>
      </w:r>
      <w:r w:rsidR="004D5B27">
        <w:rPr>
          <w:rFonts w:ascii="Arial" w:eastAsia="Arial" w:hAnsi="Arial" w:cs="Arial"/>
          <w:b/>
          <w:color w:val="000000"/>
          <w:sz w:val="24"/>
          <w:szCs w:val="24"/>
        </w:rPr>
        <w:t>4</w:t>
      </w:r>
      <w:r w:rsidR="00F47E97">
        <w:rPr>
          <w:rFonts w:ascii="Arial" w:eastAsia="Arial" w:hAnsi="Arial" w:cs="Arial"/>
          <w:b/>
          <w:color w:val="000000"/>
          <w:sz w:val="24"/>
          <w:szCs w:val="24"/>
        </w:rPr>
        <w:br/>
      </w:r>
    </w:p>
    <w:p w14:paraId="76746E3C" w14:textId="29571F00" w:rsidR="00900CDC" w:rsidRDefault="00000000">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Administrative Report</w:t>
      </w:r>
      <w:r>
        <w:rPr>
          <w:rFonts w:ascii="Arial" w:eastAsia="Arial" w:hAnsi="Arial" w:cs="Arial"/>
          <w:color w:val="000000"/>
          <w:sz w:val="24"/>
          <w:szCs w:val="24"/>
        </w:rPr>
        <w:t xml:space="preserve"> – Lisa Rinke </w:t>
      </w:r>
      <w:r w:rsidR="00A25325">
        <w:rPr>
          <w:rFonts w:ascii="Arial" w:eastAsia="Arial" w:hAnsi="Arial" w:cs="Arial"/>
          <w:color w:val="000000"/>
          <w:sz w:val="24"/>
          <w:szCs w:val="24"/>
        </w:rPr>
        <w:t xml:space="preserve">and </w:t>
      </w:r>
      <w:r w:rsidR="00B8136E">
        <w:rPr>
          <w:rFonts w:ascii="Arial" w:eastAsia="Arial" w:hAnsi="Arial" w:cs="Arial"/>
          <w:color w:val="000000"/>
          <w:sz w:val="24"/>
          <w:szCs w:val="24"/>
        </w:rPr>
        <w:t>Anthony Veltri</w:t>
      </w:r>
    </w:p>
    <w:p w14:paraId="6BB5E0BE" w14:textId="77777777" w:rsidR="00900CDC" w:rsidRDefault="00900CDC">
      <w:pPr>
        <w:pStyle w:val="LO-normal"/>
        <w:spacing w:after="0"/>
        <w:ind w:left="720"/>
        <w:rPr>
          <w:rFonts w:ascii="Arial" w:eastAsia="Arial" w:hAnsi="Arial" w:cs="Arial"/>
          <w:color w:val="000000"/>
          <w:sz w:val="24"/>
          <w:szCs w:val="24"/>
        </w:rPr>
      </w:pPr>
    </w:p>
    <w:p w14:paraId="404E2F24" w14:textId="444673EC" w:rsidR="00900CDC" w:rsidRPr="00F47E97" w:rsidRDefault="00000000" w:rsidP="00F47E97">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 xml:space="preserve">President’s Report </w:t>
      </w:r>
      <w:r>
        <w:rPr>
          <w:rFonts w:ascii="Arial" w:eastAsia="Arial" w:hAnsi="Arial" w:cs="Arial"/>
          <w:color w:val="000000"/>
          <w:sz w:val="24"/>
          <w:szCs w:val="24"/>
        </w:rPr>
        <w:t>– Melissa Fisher</w:t>
      </w:r>
      <w:r w:rsidR="00F47E97">
        <w:rPr>
          <w:rFonts w:ascii="Arial" w:eastAsia="Arial" w:hAnsi="Arial" w:cs="Arial"/>
          <w:color w:val="000000"/>
          <w:sz w:val="24"/>
          <w:szCs w:val="24"/>
        </w:rPr>
        <w:br/>
      </w:r>
    </w:p>
    <w:p w14:paraId="1273572A" w14:textId="77777777" w:rsidR="00900CDC" w:rsidRPr="004D243C" w:rsidRDefault="00000000">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Treasurer’s Report</w:t>
      </w:r>
      <w:r>
        <w:rPr>
          <w:rFonts w:ascii="Arial" w:eastAsia="Arial" w:hAnsi="Arial" w:cs="Arial"/>
          <w:color w:val="000000"/>
          <w:sz w:val="24"/>
          <w:szCs w:val="24"/>
        </w:rPr>
        <w:t xml:space="preserve"> – </w:t>
      </w:r>
      <w:r w:rsidR="004D243C" w:rsidRPr="004D243C">
        <w:rPr>
          <w:rStyle w:val="normaltextrun"/>
          <w:rFonts w:ascii="Arial" w:hAnsi="Arial" w:cs="Arial"/>
          <w:sz w:val="24"/>
          <w:szCs w:val="24"/>
          <w:lang w:val="en-US"/>
        </w:rPr>
        <w:t>Leidy Munoz and Renco Sanchez</w:t>
      </w:r>
    </w:p>
    <w:p w14:paraId="6DE3ACFD" w14:textId="77777777" w:rsidR="00900CDC" w:rsidRPr="004D243C" w:rsidRDefault="00900CDC">
      <w:pPr>
        <w:pStyle w:val="LO-normal"/>
        <w:spacing w:after="0"/>
        <w:ind w:left="720"/>
        <w:rPr>
          <w:rFonts w:ascii="Arial" w:eastAsia="Arial" w:hAnsi="Arial" w:cs="Arial"/>
          <w:color w:val="000000"/>
          <w:sz w:val="24"/>
          <w:szCs w:val="24"/>
        </w:rPr>
      </w:pPr>
    </w:p>
    <w:p w14:paraId="39FC5B76" w14:textId="0BDEBAF7" w:rsidR="00900CDC" w:rsidRPr="00F47E97" w:rsidRDefault="00000000" w:rsidP="00F47E97">
      <w:pPr>
        <w:pStyle w:val="LO-normal"/>
        <w:numPr>
          <w:ilvl w:val="1"/>
          <w:numId w:val="1"/>
        </w:numPr>
        <w:spacing w:after="0"/>
        <w:rPr>
          <w:rFonts w:ascii="Arial" w:eastAsia="Arial" w:hAnsi="Arial" w:cs="Arial"/>
          <w:color w:val="000000"/>
          <w:sz w:val="24"/>
          <w:szCs w:val="24"/>
        </w:rPr>
      </w:pPr>
      <w:r>
        <w:rPr>
          <w:rFonts w:ascii="Arial" w:eastAsia="Arial" w:hAnsi="Arial" w:cs="Arial"/>
          <w:color w:val="000000"/>
          <w:sz w:val="24"/>
          <w:szCs w:val="24"/>
        </w:rPr>
        <w:t>Accounts Updates / Financial Statements</w:t>
      </w:r>
      <w:r w:rsidR="00F47E97">
        <w:rPr>
          <w:rFonts w:ascii="Arial" w:eastAsia="Arial" w:hAnsi="Arial" w:cs="Arial"/>
          <w:color w:val="000000"/>
          <w:sz w:val="24"/>
          <w:szCs w:val="24"/>
        </w:rPr>
        <w:br/>
      </w:r>
    </w:p>
    <w:p w14:paraId="214D8041" w14:textId="7AB74B3A" w:rsidR="00900CDC" w:rsidRDefault="00000000">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DPAC Report</w:t>
      </w:r>
      <w:r>
        <w:rPr>
          <w:rFonts w:ascii="Arial" w:eastAsia="Arial" w:hAnsi="Arial" w:cs="Arial"/>
          <w:color w:val="000000"/>
          <w:sz w:val="24"/>
          <w:szCs w:val="24"/>
        </w:rPr>
        <w:t xml:space="preserve"> – Alexandra Chauran</w:t>
      </w:r>
      <w:r w:rsidR="00F47E97">
        <w:rPr>
          <w:rFonts w:ascii="Arial" w:eastAsia="Arial" w:hAnsi="Arial" w:cs="Arial"/>
          <w:color w:val="000000"/>
          <w:sz w:val="24"/>
          <w:szCs w:val="24"/>
        </w:rPr>
        <w:br/>
      </w:r>
    </w:p>
    <w:p w14:paraId="23A7172F" w14:textId="77777777" w:rsidR="00F47E97" w:rsidRPr="00F47E97" w:rsidRDefault="00000000" w:rsidP="00994D2D">
      <w:pPr>
        <w:pStyle w:val="LO-normal"/>
        <w:numPr>
          <w:ilvl w:val="0"/>
          <w:numId w:val="1"/>
        </w:numPr>
        <w:spacing w:after="0"/>
        <w:rPr>
          <w:rFonts w:ascii="Arial" w:eastAsia="Arial" w:hAnsi="Arial" w:cs="Arial"/>
          <w:color w:val="000000"/>
          <w:sz w:val="24"/>
          <w:szCs w:val="24"/>
        </w:rPr>
      </w:pPr>
      <w:r>
        <w:rPr>
          <w:rFonts w:ascii="Arial" w:eastAsia="Arial" w:hAnsi="Arial" w:cs="Arial"/>
          <w:b/>
          <w:color w:val="000000"/>
          <w:sz w:val="24"/>
          <w:szCs w:val="24"/>
        </w:rPr>
        <w:t>Other Business</w:t>
      </w:r>
    </w:p>
    <w:p w14:paraId="7D5DBA28" w14:textId="5C54289E" w:rsidR="00F47E97" w:rsidRDefault="00F47E97" w:rsidP="00F47E97">
      <w:pPr>
        <w:pStyle w:val="LO-normal"/>
        <w:spacing w:after="0"/>
        <w:ind w:left="720"/>
        <w:rPr>
          <w:rFonts w:ascii="Arial" w:eastAsia="Arial" w:hAnsi="Arial" w:cs="Arial"/>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r>
      <w:r>
        <w:rPr>
          <w:rFonts w:ascii="Arial" w:eastAsia="Arial" w:hAnsi="Arial" w:cs="Arial"/>
          <w:color w:val="000000"/>
          <w:sz w:val="24"/>
          <w:szCs w:val="24"/>
        </w:rPr>
        <w:t>8.1</w:t>
      </w:r>
      <w:r>
        <w:rPr>
          <w:rFonts w:ascii="Arial" w:eastAsia="Arial" w:hAnsi="Arial" w:cs="Arial"/>
          <w:color w:val="000000"/>
          <w:sz w:val="24"/>
          <w:szCs w:val="24"/>
        </w:rPr>
        <w:tab/>
        <w:t>PAC Executive for the 2024/2025 school year</w:t>
      </w:r>
    </w:p>
    <w:p w14:paraId="5017CAF4" w14:textId="5567776F" w:rsidR="00F47E97" w:rsidRDefault="00994D2D" w:rsidP="00F47E97">
      <w:pPr>
        <w:pStyle w:val="LO-normal"/>
        <w:spacing w:after="0"/>
        <w:ind w:left="720"/>
        <w:rPr>
          <w:rFonts w:ascii="Arial" w:eastAsia="Arial" w:hAnsi="Arial" w:cs="Arial"/>
          <w:color w:val="000000"/>
          <w:sz w:val="24"/>
          <w:szCs w:val="24"/>
        </w:rPr>
      </w:pPr>
      <w:r>
        <w:rPr>
          <w:rFonts w:ascii="Arial" w:eastAsia="Arial" w:hAnsi="Arial" w:cs="Arial"/>
          <w:color w:val="000000"/>
          <w:sz w:val="24"/>
          <w:szCs w:val="24"/>
        </w:rPr>
        <w:br/>
      </w:r>
    </w:p>
    <w:p w14:paraId="54C64590" w14:textId="77777777" w:rsidR="00F47E97" w:rsidRDefault="00994D2D" w:rsidP="00F47E97">
      <w:pPr>
        <w:pStyle w:val="LO-normal"/>
        <w:spacing w:after="0"/>
        <w:ind w:left="720"/>
        <w:rPr>
          <w:rFonts w:ascii="Arial" w:eastAsia="Arial" w:hAnsi="Arial" w:cs="Arial"/>
          <w:color w:val="000000"/>
          <w:sz w:val="24"/>
          <w:szCs w:val="24"/>
        </w:rPr>
      </w:pPr>
      <w:r w:rsidRPr="00F47E97">
        <w:rPr>
          <w:rFonts w:ascii="Arial" w:eastAsia="Arial" w:hAnsi="Arial" w:cs="Arial"/>
          <w:color w:val="000000"/>
          <w:sz w:val="24"/>
          <w:szCs w:val="24"/>
        </w:rPr>
        <w:t>8.</w:t>
      </w:r>
      <w:r w:rsidR="00F47E97">
        <w:rPr>
          <w:rFonts w:ascii="Arial" w:eastAsia="Arial" w:hAnsi="Arial" w:cs="Arial"/>
          <w:color w:val="000000"/>
          <w:sz w:val="24"/>
          <w:szCs w:val="24"/>
        </w:rPr>
        <w:t>2</w:t>
      </w:r>
      <w:r w:rsidRPr="00F47E97">
        <w:rPr>
          <w:rFonts w:ascii="Arial" w:eastAsia="Arial" w:hAnsi="Arial" w:cs="Arial"/>
          <w:color w:val="000000"/>
          <w:sz w:val="24"/>
          <w:szCs w:val="24"/>
        </w:rPr>
        <w:tab/>
      </w:r>
      <w:r w:rsidR="004D5B27" w:rsidRPr="00F47E97">
        <w:rPr>
          <w:rFonts w:ascii="Arial" w:eastAsia="Arial" w:hAnsi="Arial" w:cs="Arial"/>
          <w:color w:val="000000"/>
          <w:sz w:val="24"/>
          <w:szCs w:val="24"/>
        </w:rPr>
        <w:t>PAC puts forward the motion to allow for funds in the amount of $300 from our Gaming account be used to purchase clocks for the hallways.</w:t>
      </w:r>
    </w:p>
    <w:p w14:paraId="48FF29C3" w14:textId="4C0772A7" w:rsidR="00994D2D" w:rsidRPr="00F47E97" w:rsidRDefault="00994D2D" w:rsidP="00F47E97">
      <w:pPr>
        <w:pStyle w:val="LO-normal"/>
        <w:spacing w:after="0"/>
        <w:ind w:left="720"/>
        <w:rPr>
          <w:rFonts w:ascii="Arial" w:eastAsia="Arial" w:hAnsi="Arial" w:cs="Arial"/>
          <w:color w:val="000000"/>
          <w:sz w:val="24"/>
          <w:szCs w:val="24"/>
        </w:rPr>
      </w:pPr>
      <w:r w:rsidRPr="00F47E97">
        <w:rPr>
          <w:rFonts w:ascii="Arial" w:eastAsia="Arial" w:hAnsi="Arial" w:cs="Arial"/>
          <w:color w:val="000000"/>
          <w:sz w:val="24"/>
          <w:szCs w:val="24"/>
        </w:rPr>
        <w:br/>
      </w:r>
    </w:p>
    <w:p w14:paraId="29F9EAA1" w14:textId="77777777" w:rsidR="00F47E97" w:rsidRDefault="00F47E97" w:rsidP="004D5B27">
      <w:pPr>
        <w:pStyle w:val="LO-normal"/>
        <w:spacing w:after="0"/>
        <w:ind w:left="720"/>
        <w:rPr>
          <w:rFonts w:ascii="Arial" w:eastAsia="Arial" w:hAnsi="Arial" w:cs="Arial"/>
          <w:bCs/>
          <w:color w:val="000000"/>
          <w:sz w:val="24"/>
          <w:szCs w:val="24"/>
        </w:rPr>
      </w:pPr>
    </w:p>
    <w:p w14:paraId="7E773886" w14:textId="77777777" w:rsidR="00F47E97" w:rsidRDefault="00F47E97" w:rsidP="004D5B27">
      <w:pPr>
        <w:pStyle w:val="LO-normal"/>
        <w:spacing w:after="0"/>
        <w:ind w:left="720"/>
        <w:rPr>
          <w:rFonts w:ascii="Arial" w:eastAsia="Arial" w:hAnsi="Arial" w:cs="Arial"/>
          <w:bCs/>
          <w:color w:val="000000"/>
          <w:sz w:val="24"/>
          <w:szCs w:val="24"/>
        </w:rPr>
      </w:pPr>
    </w:p>
    <w:p w14:paraId="7820A035" w14:textId="77777777" w:rsidR="00F47E97" w:rsidRDefault="00994D2D" w:rsidP="004D5B27">
      <w:pPr>
        <w:pStyle w:val="LO-normal"/>
        <w:spacing w:after="0"/>
        <w:ind w:left="720"/>
        <w:rPr>
          <w:rFonts w:ascii="Arial" w:eastAsia="Arial" w:hAnsi="Arial" w:cs="Arial"/>
          <w:color w:val="000000"/>
          <w:sz w:val="24"/>
          <w:szCs w:val="24"/>
        </w:rPr>
      </w:pPr>
      <w:r w:rsidRPr="00994D2D">
        <w:rPr>
          <w:rFonts w:ascii="Arial" w:eastAsia="Arial" w:hAnsi="Arial" w:cs="Arial"/>
          <w:bCs/>
          <w:color w:val="000000"/>
          <w:sz w:val="24"/>
          <w:szCs w:val="24"/>
        </w:rPr>
        <w:lastRenderedPageBreak/>
        <w:t>8.</w:t>
      </w:r>
      <w:r w:rsidR="00F47E97">
        <w:rPr>
          <w:rFonts w:ascii="Arial" w:eastAsia="Arial" w:hAnsi="Arial" w:cs="Arial"/>
          <w:bCs/>
          <w:color w:val="000000"/>
          <w:sz w:val="24"/>
          <w:szCs w:val="24"/>
        </w:rPr>
        <w:t>3</w:t>
      </w:r>
      <w:r>
        <w:rPr>
          <w:rFonts w:ascii="Arial" w:eastAsia="Arial" w:hAnsi="Arial" w:cs="Arial"/>
          <w:color w:val="000000"/>
          <w:sz w:val="24"/>
          <w:szCs w:val="24"/>
        </w:rPr>
        <w:tab/>
        <w:t xml:space="preserve">PAC puts forward the to motion to spend funds in the amount of </w:t>
      </w:r>
      <w:r w:rsidR="004D5B27">
        <w:rPr>
          <w:rFonts w:ascii="Arial" w:eastAsia="Arial" w:hAnsi="Arial" w:cs="Arial"/>
          <w:color w:val="000000"/>
          <w:sz w:val="24"/>
          <w:szCs w:val="24"/>
        </w:rPr>
        <w:t>$3730</w:t>
      </w:r>
      <w:r>
        <w:rPr>
          <w:rFonts w:ascii="Arial" w:eastAsia="Arial" w:hAnsi="Arial" w:cs="Arial"/>
          <w:color w:val="000000"/>
          <w:sz w:val="24"/>
          <w:szCs w:val="24"/>
        </w:rPr>
        <w:t xml:space="preserve"> from our G</w:t>
      </w:r>
      <w:r w:rsidR="004D5B27">
        <w:rPr>
          <w:rFonts w:ascii="Arial" w:eastAsia="Arial" w:hAnsi="Arial" w:cs="Arial"/>
          <w:color w:val="000000"/>
          <w:sz w:val="24"/>
          <w:szCs w:val="24"/>
        </w:rPr>
        <w:t>eneral</w:t>
      </w:r>
      <w:r>
        <w:rPr>
          <w:rFonts w:ascii="Arial" w:eastAsia="Arial" w:hAnsi="Arial" w:cs="Arial"/>
          <w:color w:val="000000"/>
          <w:sz w:val="24"/>
          <w:szCs w:val="24"/>
        </w:rPr>
        <w:t xml:space="preserve"> Account be used to purchase c</w:t>
      </w:r>
      <w:r w:rsidR="004D5B27">
        <w:rPr>
          <w:rFonts w:ascii="Arial" w:eastAsia="Arial" w:hAnsi="Arial" w:cs="Arial"/>
          <w:color w:val="000000"/>
          <w:sz w:val="24"/>
          <w:szCs w:val="24"/>
        </w:rPr>
        <w:t>lassroom items. (Amounts allocated based on each teachers FTE. Items to be purchased by the teachers and receipts to be submitted to the PAC for reimbursement before the end of this school year)</w:t>
      </w:r>
      <w:r w:rsidR="00B34727" w:rsidRPr="00994D2D">
        <w:rPr>
          <w:rFonts w:ascii="Arial" w:eastAsia="Arial" w:hAnsi="Arial" w:cs="Arial"/>
          <w:color w:val="000000"/>
          <w:sz w:val="24"/>
          <w:szCs w:val="24"/>
        </w:rPr>
        <w:br/>
      </w:r>
    </w:p>
    <w:p w14:paraId="52608827" w14:textId="77777777" w:rsidR="00F47E97" w:rsidRDefault="00994D2D" w:rsidP="004D5B27">
      <w:pPr>
        <w:pStyle w:val="LO-normal"/>
        <w:spacing w:after="0"/>
        <w:ind w:left="720"/>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b/>
          <w:bCs/>
          <w:color w:val="000000"/>
          <w:sz w:val="24"/>
          <w:szCs w:val="24"/>
        </w:rPr>
        <w:t xml:space="preserve">Open Discussion </w:t>
      </w:r>
      <w:r>
        <w:rPr>
          <w:rFonts w:ascii="Arial" w:eastAsia="Arial" w:hAnsi="Arial" w:cs="Arial"/>
          <w:color w:val="000000"/>
          <w:sz w:val="24"/>
          <w:szCs w:val="24"/>
        </w:rPr>
        <w:t>(Time Permitting)</w:t>
      </w:r>
      <w:r w:rsidR="004D5B27">
        <w:rPr>
          <w:rFonts w:ascii="Arial" w:eastAsia="Arial" w:hAnsi="Arial" w:cs="Arial"/>
          <w:color w:val="000000"/>
          <w:sz w:val="24"/>
          <w:szCs w:val="24"/>
        </w:rPr>
        <w:br/>
      </w:r>
    </w:p>
    <w:p w14:paraId="372FEE89" w14:textId="16AEFE5A" w:rsidR="00900CDC" w:rsidRPr="00994D2D" w:rsidRDefault="004D5B27" w:rsidP="004D5B27">
      <w:pPr>
        <w:pStyle w:val="LO-normal"/>
        <w:spacing w:after="0"/>
        <w:ind w:left="720"/>
        <w:rPr>
          <w:rFonts w:ascii="Arial" w:eastAsia="Arial" w:hAnsi="Arial" w:cs="Arial"/>
          <w:color w:val="000000"/>
          <w:sz w:val="24"/>
          <w:szCs w:val="24"/>
        </w:rPr>
      </w:pPr>
      <w:r>
        <w:rPr>
          <w:rFonts w:ascii="Arial" w:eastAsia="Arial" w:hAnsi="Arial" w:cs="Arial"/>
          <w:color w:val="000000"/>
          <w:sz w:val="24"/>
          <w:szCs w:val="24"/>
        </w:rPr>
        <w:br/>
      </w:r>
      <w:r w:rsidR="00994D2D">
        <w:rPr>
          <w:rFonts w:ascii="Arial" w:eastAsia="Arial" w:hAnsi="Arial" w:cs="Arial"/>
          <w:b/>
          <w:color w:val="000000"/>
          <w:sz w:val="24"/>
          <w:szCs w:val="24"/>
        </w:rPr>
        <w:t xml:space="preserve">Adjournment </w:t>
      </w:r>
      <w:r w:rsidR="00994D2D">
        <w:rPr>
          <w:rFonts w:ascii="Arial" w:eastAsia="Arial" w:hAnsi="Arial" w:cs="Arial"/>
          <w:color w:val="000000"/>
          <w:sz w:val="24"/>
          <w:szCs w:val="24"/>
        </w:rPr>
        <w:t>- planned for 8pm</w:t>
      </w:r>
    </w:p>
    <w:p w14:paraId="44DEDF40" w14:textId="77777777" w:rsidR="00900CDC" w:rsidRDefault="00900CDC">
      <w:pPr>
        <w:pStyle w:val="LO-normal"/>
        <w:spacing w:after="0"/>
        <w:ind w:left="720"/>
        <w:rPr>
          <w:rFonts w:ascii="Arial" w:eastAsia="Arial" w:hAnsi="Arial" w:cs="Arial"/>
          <w:color w:val="000000"/>
          <w:sz w:val="24"/>
          <w:szCs w:val="24"/>
        </w:rPr>
      </w:pPr>
    </w:p>
    <w:p w14:paraId="35278027" w14:textId="77777777" w:rsidR="00900CDC" w:rsidRDefault="00900CDC">
      <w:pPr>
        <w:pStyle w:val="LO-normal"/>
        <w:ind w:left="720"/>
        <w:rPr>
          <w:rFonts w:ascii="Arial" w:eastAsia="Arial" w:hAnsi="Arial" w:cs="Arial"/>
          <w:color w:val="000000"/>
          <w:sz w:val="24"/>
          <w:szCs w:val="24"/>
        </w:rPr>
      </w:pPr>
    </w:p>
    <w:p w14:paraId="476C3335" w14:textId="77777777" w:rsidR="00900CDC" w:rsidRDefault="00900CDC">
      <w:pPr>
        <w:pStyle w:val="LO-normal"/>
        <w:jc w:val="right"/>
      </w:pPr>
    </w:p>
    <w:p w14:paraId="1CF54655" w14:textId="77777777" w:rsidR="00900CDC" w:rsidRDefault="00900CDC">
      <w:pPr>
        <w:pStyle w:val="LO-normal"/>
        <w:jc w:val="right"/>
      </w:pPr>
    </w:p>
    <w:p w14:paraId="0897E8B3" w14:textId="77777777" w:rsidR="00900CDC" w:rsidRDefault="00900CDC">
      <w:pPr>
        <w:pStyle w:val="LO-normal"/>
      </w:pPr>
    </w:p>
    <w:p w14:paraId="46C6C8E2" w14:textId="77777777" w:rsidR="00900CDC" w:rsidRDefault="00000000">
      <w:pPr>
        <w:pStyle w:val="LO-normal"/>
        <w:tabs>
          <w:tab w:val="left" w:pos="9285"/>
        </w:tabs>
      </w:pPr>
      <w:r>
        <w:tab/>
      </w:r>
    </w:p>
    <w:p w14:paraId="5315663C" w14:textId="77777777" w:rsidR="00900CDC" w:rsidRDefault="00900CDC">
      <w:pPr>
        <w:pStyle w:val="LO-normal"/>
      </w:pPr>
    </w:p>
    <w:p w14:paraId="76FFE75B" w14:textId="77777777" w:rsidR="00900CDC" w:rsidRDefault="00000000">
      <w:pPr>
        <w:pStyle w:val="LO-normal"/>
        <w:tabs>
          <w:tab w:val="left" w:pos="8805"/>
          <w:tab w:val="left" w:pos="9240"/>
          <w:tab w:val="right" w:pos="9972"/>
        </w:tabs>
      </w:pPr>
      <w:r>
        <w:tab/>
      </w:r>
      <w:r>
        <w:tab/>
      </w:r>
      <w:r>
        <w:tab/>
      </w:r>
    </w:p>
    <w:p w14:paraId="525B8CE9" w14:textId="77777777" w:rsidR="00900CDC" w:rsidRDefault="00900CDC">
      <w:pPr>
        <w:pStyle w:val="LO-normal"/>
        <w:jc w:val="right"/>
      </w:pPr>
    </w:p>
    <w:sectPr w:rsidR="00900CDC">
      <w:footerReference w:type="default" r:id="rId8"/>
      <w:pgSz w:w="12240" w:h="15840"/>
      <w:pgMar w:top="709" w:right="1134" w:bottom="766" w:left="1134" w:header="0"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A4A2" w14:textId="77777777" w:rsidR="009F44D8" w:rsidRDefault="009F44D8">
      <w:pPr>
        <w:spacing w:after="0" w:line="240" w:lineRule="auto"/>
      </w:pPr>
      <w:r>
        <w:separator/>
      </w:r>
    </w:p>
  </w:endnote>
  <w:endnote w:type="continuationSeparator" w:id="0">
    <w:p w14:paraId="2932C95E" w14:textId="77777777" w:rsidR="009F44D8" w:rsidRDefault="009F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67C2" w14:textId="77777777" w:rsidR="00900CDC" w:rsidRDefault="00000000">
    <w:pPr>
      <w:pStyle w:val="LO-normal"/>
      <w:tabs>
        <w:tab w:val="center" w:pos="4680"/>
        <w:tab w:val="right" w:pos="9360"/>
      </w:tabs>
      <w:spacing w:after="0" w:line="240" w:lineRule="auto"/>
      <w:jc w:val="right"/>
      <w:rPr>
        <w:color w:val="000000"/>
      </w:rPr>
    </w:pPr>
    <w:r>
      <w:rPr>
        <w:noProof/>
      </w:rPr>
      <mc:AlternateContent>
        <mc:Choice Requires="wps">
          <w:drawing>
            <wp:anchor distT="0" distB="0" distL="0" distR="0" simplePos="0" relativeHeight="3" behindDoc="1" locked="0" layoutInCell="0" allowOverlap="1" wp14:anchorId="5DBB49C3" wp14:editId="7509A803">
              <wp:simplePos x="0" y="0"/>
              <wp:positionH relativeFrom="column">
                <wp:posOffset>1108710</wp:posOffset>
              </wp:positionH>
              <wp:positionV relativeFrom="paragraph">
                <wp:posOffset>173355</wp:posOffset>
              </wp:positionV>
              <wp:extent cx="5943600" cy="274320"/>
              <wp:effectExtent l="0" t="0" r="0" b="0"/>
              <wp:wrapNone/>
              <wp:docPr id="2" name="Shape1"/>
              <wp:cNvGraphicFramePr/>
              <a:graphic xmlns:a="http://schemas.openxmlformats.org/drawingml/2006/main">
                <a:graphicData uri="http://schemas.microsoft.com/office/word/2010/wordprocessingShape">
                  <wps:wsp>
                    <wps:cNvSpPr/>
                    <wps:spPr>
                      <a:xfrm>
                        <a:off x="0" y="0"/>
                        <a:ext cx="5943600" cy="274320"/>
                      </a:xfrm>
                      <a:prstGeom prst="rect">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Shape1" path="m0,0l-2147483645,0l-2147483645,-2147483646l0,-2147483646xe" fillcolor="white" stroked="f" o:allowincell="f" style="position:absolute;margin-left:87.3pt;margin-top:13.65pt;width:467.95pt;height:21.55pt;mso-wrap-style:none;v-text-anchor:middle">
              <v:fill o:detectmouseclick="t" type="solid" color2="black" opacity="0"/>
              <v:stroke color="#3465a4" weight="25560" joinstyle="round" endcap="flat"/>
              <w10:wrap type="none"/>
            </v:rect>
          </w:pict>
        </mc:Fallback>
      </mc:AlternateContent>
    </w:r>
  </w:p>
  <w:p w14:paraId="25A23A78" w14:textId="77777777" w:rsidR="00900CDC" w:rsidRDefault="00900CDC">
    <w:pPr>
      <w:pStyle w:val="LO-normal"/>
      <w:tabs>
        <w:tab w:val="center" w:pos="4680"/>
        <w:tab w:val="right" w:pos="9360"/>
      </w:tabs>
      <w:spacing w:after="0" w:line="240" w:lineRule="auto"/>
      <w:jc w:val="center"/>
      <w:rPr>
        <w:color w:val="000000"/>
      </w:rPr>
    </w:pPr>
  </w:p>
  <w:p w14:paraId="5BA9E1E3" w14:textId="77777777" w:rsidR="00900CDC" w:rsidRDefault="00900CDC">
    <w:pPr>
      <w:pStyle w:val="LO-normal"/>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FE6C" w14:textId="77777777" w:rsidR="009F44D8" w:rsidRDefault="009F44D8">
      <w:pPr>
        <w:spacing w:after="0" w:line="240" w:lineRule="auto"/>
      </w:pPr>
      <w:r>
        <w:separator/>
      </w:r>
    </w:p>
  </w:footnote>
  <w:footnote w:type="continuationSeparator" w:id="0">
    <w:p w14:paraId="1074C42C" w14:textId="77777777" w:rsidR="009F44D8" w:rsidRDefault="009F4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63F5"/>
    <w:multiLevelType w:val="multilevel"/>
    <w:tmpl w:val="DD9C594E"/>
    <w:lvl w:ilvl="0">
      <w:start w:val="1"/>
      <w:numFmt w:val="decimal"/>
      <w:lvlText w:val="%1."/>
      <w:lvlJc w:val="left"/>
      <w:pPr>
        <w:tabs>
          <w:tab w:val="num" w:pos="0"/>
        </w:tabs>
        <w:ind w:left="720" w:hanging="360"/>
      </w:p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240" w:hanging="1440"/>
      </w:pPr>
    </w:lvl>
  </w:abstractNum>
  <w:abstractNum w:abstractNumId="1" w15:restartNumberingAfterBreak="0">
    <w:nsid w:val="226A7AFC"/>
    <w:multiLevelType w:val="multilevel"/>
    <w:tmpl w:val="EE105F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9903544">
    <w:abstractNumId w:val="0"/>
  </w:num>
  <w:num w:numId="2" w16cid:durableId="167595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DC"/>
    <w:rsid w:val="00125A51"/>
    <w:rsid w:val="00210273"/>
    <w:rsid w:val="004D243C"/>
    <w:rsid w:val="004D5B27"/>
    <w:rsid w:val="00547657"/>
    <w:rsid w:val="00594265"/>
    <w:rsid w:val="0062529F"/>
    <w:rsid w:val="0075142B"/>
    <w:rsid w:val="007A0047"/>
    <w:rsid w:val="00900CDC"/>
    <w:rsid w:val="00994D2D"/>
    <w:rsid w:val="009E7F17"/>
    <w:rsid w:val="009F44D8"/>
    <w:rsid w:val="00A25325"/>
    <w:rsid w:val="00B34727"/>
    <w:rsid w:val="00B8136E"/>
    <w:rsid w:val="00ED7EDB"/>
    <w:rsid w:val="00F47E97"/>
    <w:rsid w:val="00F575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46A8"/>
  <w15:docId w15:val="{4EAC403B-88B6-43E0-B179-AF93F54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Footer">
    <w:name w:val="footer"/>
    <w:basedOn w:val="HeaderandFooter"/>
  </w:style>
  <w:style w:type="character" w:customStyle="1" w:styleId="normaltextrun">
    <w:name w:val="normaltextrun"/>
    <w:basedOn w:val="DefaultParagraphFont"/>
    <w:rsid w:val="004D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523CE43415B4EB175DE6D055C74D4" ma:contentTypeVersion="1" ma:contentTypeDescription="Create a new document." ma:contentTypeScope="" ma:versionID="66b3e014bdfc3392f14346c2d3e7f23e">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70B883-5B7E-4E2C-822B-1E11875E2F30}"/>
</file>

<file path=customXml/itemProps2.xml><?xml version="1.0" encoding="utf-8"?>
<ds:datastoreItem xmlns:ds="http://schemas.openxmlformats.org/officeDocument/2006/customXml" ds:itemID="{9674C1EC-3A8A-4197-A968-53DD58CD7B42}"/>
</file>

<file path=customXml/itemProps3.xml><?xml version="1.0" encoding="utf-8"?>
<ds:datastoreItem xmlns:ds="http://schemas.openxmlformats.org/officeDocument/2006/customXml" ds:itemID="{1964E68A-55F8-4D15-B088-E737E4056675}"/>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dc:creator>
  <dc:description/>
  <cp:lastModifiedBy>Melissa Fisher</cp:lastModifiedBy>
  <cp:revision>3</cp:revision>
  <cp:lastPrinted>2023-11-20T16:06:00Z</cp:lastPrinted>
  <dcterms:created xsi:type="dcterms:W3CDTF">2024-03-06T02:11:00Z</dcterms:created>
  <dcterms:modified xsi:type="dcterms:W3CDTF">2024-03-06T02:14:00Z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0x010100213523CE43415B4EB175DE6D055C74D4</vt:lpwstr>
  </property>
</Properties>
</file>