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tabs>
          <w:tab w:val="left" w:leader="none" w:pos="209"/>
        </w:tabs>
        <w:rPr>
          <w:rFonts w:ascii="Arial" w:cs="Arial" w:eastAsia="Arial" w:hAnsi="Arial"/>
          <w:b w:val="1"/>
          <w:sz w:val="24"/>
          <w:szCs w:val="24"/>
        </w:rPr>
      </w:pPr>
      <w:r w:rsidDel="00000000" w:rsidR="00000000" w:rsidRPr="00000000">
        <w:rPr>
          <w:rFonts w:ascii="Arial" w:cs="Arial" w:eastAsia="Arial" w:hAnsi="Arial"/>
          <w:b w:val="1"/>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-123823</wp:posOffset>
            </wp:positionH>
            <wp:positionV relativeFrom="paragraph">
              <wp:posOffset>-561973</wp:posOffset>
            </wp:positionV>
            <wp:extent cx="1309947" cy="1181100"/>
            <wp:effectExtent b="0" l="0" r="0" t="0"/>
            <wp:wrapNone/>
            <wp:docPr id="3" name="image1.png"/>
            <a:graphic>
              <a:graphicData uri="http://schemas.openxmlformats.org/drawingml/2006/picture">
                <pic:pic>
                  <pic:nvPicPr>
                    <pic:cNvPr id="0" name="image1.png"/>
                    <pic:cNvPicPr preferRelativeResize="0"/>
                  </pic:nvPicPr>
                  <pic:blipFill>
                    <a:blip r:embed="rId7"/>
                    <a:srcRect b="21772" l="15635" r="66350" t="20472"/>
                    <a:stretch>
                      <a:fillRect/>
                    </a:stretch>
                  </pic:blipFill>
                  <pic:spPr>
                    <a:xfrm>
                      <a:off x="0" y="0"/>
                      <a:ext cx="1309947" cy="1181100"/>
                    </a:xfrm>
                    <a:prstGeom prst="rect"/>
                    <a:ln/>
                  </pic:spPr>
                </pic:pic>
              </a:graphicData>
            </a:graphic>
          </wp:anchor>
        </w:drawing>
      </w:r>
    </w:p>
    <w:p w:rsidR="00000000" w:rsidDel="00000000" w:rsidP="00000000" w:rsidRDefault="00000000" w:rsidRPr="00000000" w14:paraId="0000000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1"/>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widowControl w:val="1"/>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CONFRATELLANZA ITALO-CANADESE</w:t>
      </w:r>
    </w:p>
    <w:p w:rsidR="00000000" w:rsidDel="00000000" w:rsidP="00000000" w:rsidRDefault="00000000" w:rsidRPr="00000000" w14:paraId="00000006">
      <w:pPr>
        <w:widowControl w:val="1"/>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2025 SCHOLARSHIP INFORMATION</w:t>
      </w:r>
      <w:r w:rsidDel="00000000" w:rsidR="00000000" w:rsidRPr="00000000">
        <w:rPr>
          <w:rtl w:val="0"/>
        </w:rPr>
      </w:r>
    </w:p>
    <w:p w:rsidR="00000000" w:rsidDel="00000000" w:rsidP="00000000" w:rsidRDefault="00000000" w:rsidRPr="00000000" w14:paraId="00000007">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widowControl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Secondary School Principals:</w:t>
      </w:r>
    </w:p>
    <w:p w:rsidR="00000000" w:rsidDel="00000000" w:rsidP="00000000" w:rsidRDefault="00000000" w:rsidRPr="00000000" w14:paraId="00000009">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Confratellanza Italo-Canadese was founded in 1904 and is committed to the preservation of Italian cultural heritage and contributing to the enrichment of the multicultural community in the Greater Vancouver area (for more information about us visit our web site at </w:t>
      </w:r>
      <w:hyperlink r:id="rId8">
        <w:r w:rsidDel="00000000" w:rsidR="00000000" w:rsidRPr="00000000">
          <w:rPr>
            <w:rFonts w:ascii="Arial" w:cs="Arial" w:eastAsia="Arial" w:hAnsi="Arial"/>
            <w:color w:val="0563c1"/>
            <w:sz w:val="24"/>
            <w:szCs w:val="24"/>
            <w:u w:val="single"/>
            <w:rtl w:val="0"/>
          </w:rPr>
          <w:t xml:space="preserve">www.confratellanza.com</w:t>
        </w:r>
      </w:hyperlink>
      <w:r w:rsidDel="00000000" w:rsidR="00000000" w:rsidRPr="00000000">
        <w:rPr>
          <w:rFonts w:ascii="Arial" w:cs="Arial" w:eastAsia="Arial" w:hAnsi="Arial"/>
          <w:sz w:val="24"/>
          <w:szCs w:val="24"/>
          <w:rtl w:val="0"/>
        </w:rPr>
        <w:t xml:space="preserve">.  This year we are offering several $1,000 scholarships to assist eligible students in their post-secondary studies:</w:t>
      </w:r>
    </w:p>
    <w:p w:rsidR="00000000" w:rsidDel="00000000" w:rsidP="00000000" w:rsidRDefault="00000000" w:rsidRPr="00000000" w14:paraId="0000000B">
      <w:pPr>
        <w:widowControl w:val="1"/>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The scholarships are open to this year's graduating secondary school students planning to enroll in a post-secondary educational institution for the first time in 2025.  To be eligible for this scholarship candidates must 1) be of Italian origin i.e. as having at least one parent or grandparent of direct Italian descent, 2) be living in a city or municipality within the 21-member Greater Vancouver Regional District, 3) have an academic standing sufficient to qualify for entry into the post-secondary institution of their choice, and 4) submit a completed application form with supporting documentation post-marked no later than June 15, 2025.</w:t>
      </w:r>
    </w:p>
    <w:p w:rsidR="00000000" w:rsidDel="00000000" w:rsidP="00000000" w:rsidRDefault="00000000" w:rsidRPr="00000000" w14:paraId="0000000D">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The scholarship winner will be determined by a selection committee appointed by the directors of the Confratellanza Italo-Canadese Society. The decision of the Selection Committee will be final.</w:t>
      </w:r>
    </w:p>
    <w:p w:rsidR="00000000" w:rsidDel="00000000" w:rsidP="00000000" w:rsidRDefault="00000000" w:rsidRPr="00000000" w14:paraId="0000000F">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The Confratellanza will pay the $1,000 scholarship directly to the winner.  This will be done upon presentation of an official receipt of registration and fee payment from the educational institution to which the winner has enrolled.</w:t>
      </w:r>
    </w:p>
    <w:p w:rsidR="00000000" w:rsidDel="00000000" w:rsidP="00000000" w:rsidRDefault="00000000" w:rsidRPr="00000000" w14:paraId="00000011">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The winner will be required to provide his/her photograph and agree to allow it and a related news release to be circulated and publicized.  The winner or his/her representative will be required to attend, as a guest, the Confratellanza's Christopher Columbus banquet at the Italian Cultural Centre in October 2025.</w:t>
      </w:r>
    </w:p>
    <w:p w:rsidR="00000000" w:rsidDel="00000000" w:rsidP="00000000" w:rsidRDefault="00000000" w:rsidRPr="00000000" w14:paraId="00000013">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Send completed application with supporting documents post-marked no later than June 15, 2025 to:</w:t>
      </w:r>
    </w:p>
    <w:p w:rsidR="00000000" w:rsidDel="00000000" w:rsidP="00000000" w:rsidRDefault="00000000" w:rsidRPr="00000000" w14:paraId="00000015">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1"/>
        <w:rPr>
          <w:rFonts w:ascii="Arial" w:cs="Arial" w:eastAsia="Arial" w:hAnsi="Arial"/>
          <w:b w:val="1"/>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1"/>
          <w:sz w:val="24"/>
          <w:szCs w:val="24"/>
          <w:rtl w:val="0"/>
        </w:rPr>
        <w:t xml:space="preserve">Confratellanza Italo-Canadese </w:t>
      </w:r>
    </w:p>
    <w:p w:rsidR="00000000" w:rsidDel="00000000" w:rsidP="00000000" w:rsidRDefault="00000000" w:rsidRPr="00000000" w14:paraId="00000017">
      <w:pPr>
        <w:widowControl w:val="1"/>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Scholarship Committee </w:t>
      </w:r>
    </w:p>
    <w:p w:rsidR="00000000" w:rsidDel="00000000" w:rsidP="00000000" w:rsidRDefault="00000000" w:rsidRPr="00000000" w14:paraId="00000018">
      <w:pPr>
        <w:widowControl w:val="1"/>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4"/>
          <w:szCs w:val="24"/>
          <w:rtl w:val="0"/>
        </w:rPr>
        <w:t xml:space="preserve">Box 57091</w:t>
      </w:r>
    </w:p>
    <w:p w:rsidR="00000000" w:rsidDel="00000000" w:rsidP="00000000" w:rsidRDefault="00000000" w:rsidRPr="00000000" w14:paraId="00000019">
      <w:pPr>
        <w:widowControl w:val="1"/>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2748 East Hastings Street</w:t>
      </w:r>
    </w:p>
    <w:p w:rsidR="00000000" w:rsidDel="00000000" w:rsidP="00000000" w:rsidRDefault="00000000" w:rsidRPr="00000000" w14:paraId="0000001A">
      <w:pPr>
        <w:widowControl w:val="1"/>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Vancouver, B.C.  V5K 1Z9</w:t>
      </w:r>
    </w:p>
    <w:p w:rsidR="00000000" w:rsidDel="00000000" w:rsidP="00000000" w:rsidRDefault="00000000" w:rsidRPr="00000000" w14:paraId="0000001B">
      <w:pPr>
        <w:widowControl w:val="1"/>
        <w:ind w:left="720"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widowControl w:val="1"/>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may also upload your application to our website www.Confratellanza.com </w:t>
      </w:r>
    </w:p>
    <w:p w:rsidR="00000000" w:rsidDel="00000000" w:rsidP="00000000" w:rsidRDefault="00000000" w:rsidRPr="00000000" w14:paraId="0000001D">
      <w:pPr>
        <w:widowControl w:val="1"/>
        <w:ind w:left="1440" w:hanging="1440"/>
        <w:rPr>
          <w:sz w:val="24"/>
          <w:szCs w:val="24"/>
        </w:rPr>
      </w:pPr>
      <w:r w:rsidDel="00000000" w:rsidR="00000000" w:rsidRPr="00000000">
        <w:rPr>
          <w:rtl w:val="0"/>
        </w:rPr>
      </w:r>
    </w:p>
    <w:p w:rsidR="00000000" w:rsidDel="00000000" w:rsidP="00000000" w:rsidRDefault="00000000" w:rsidRPr="00000000" w14:paraId="0000001E">
      <w:pPr>
        <w:widowControl w:val="1"/>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F">
      <w:pPr>
        <w:widowControl w:val="1"/>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Confratellanza Italo-Canadese</w:t>
      </w:r>
      <w:r w:rsidDel="00000000" w:rsidR="00000000" w:rsidRPr="00000000">
        <w:drawing>
          <wp:anchor allowOverlap="1" behindDoc="0" distB="0" distT="0" distL="114300" distR="114300" hidden="0" layoutInCell="1" locked="0" relativeHeight="0" simplePos="0">
            <wp:simplePos x="0" y="0"/>
            <wp:positionH relativeFrom="column">
              <wp:posOffset>-209548</wp:posOffset>
            </wp:positionH>
            <wp:positionV relativeFrom="paragraph">
              <wp:posOffset>-661668</wp:posOffset>
            </wp:positionV>
            <wp:extent cx="1309947" cy="1181100"/>
            <wp:effectExtent b="0" l="0" r="0" t="0"/>
            <wp:wrapNone/>
            <wp:docPr id="4" name="image1.png"/>
            <a:graphic>
              <a:graphicData uri="http://schemas.openxmlformats.org/drawingml/2006/picture">
                <pic:pic>
                  <pic:nvPicPr>
                    <pic:cNvPr id="0" name="image1.png"/>
                    <pic:cNvPicPr preferRelativeResize="0"/>
                  </pic:nvPicPr>
                  <pic:blipFill>
                    <a:blip r:embed="rId7"/>
                    <a:srcRect b="21772" l="15635" r="66350" t="20472"/>
                    <a:stretch>
                      <a:fillRect/>
                    </a:stretch>
                  </pic:blipFill>
                  <pic:spPr>
                    <a:xfrm>
                      <a:off x="0" y="0"/>
                      <a:ext cx="1309947" cy="1181100"/>
                    </a:xfrm>
                    <a:prstGeom prst="rect"/>
                    <a:ln/>
                  </pic:spPr>
                </pic:pic>
              </a:graphicData>
            </a:graphic>
          </wp:anchor>
        </w:drawing>
      </w:r>
    </w:p>
    <w:p w:rsidR="00000000" w:rsidDel="00000000" w:rsidP="00000000" w:rsidRDefault="00000000" w:rsidRPr="00000000" w14:paraId="00000021">
      <w:pPr>
        <w:widowControl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2025 SCHOLARSHIP APPLICATION</w:t>
      </w:r>
    </w:p>
    <w:p w:rsidR="00000000" w:rsidDel="00000000" w:rsidP="00000000" w:rsidRDefault="00000000" w:rsidRPr="00000000" w14:paraId="00000022">
      <w:pPr>
        <w:widowControl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Candidates of Italian Origin living in</w:t>
      </w:r>
    </w:p>
    <w:p w:rsidR="00000000" w:rsidDel="00000000" w:rsidP="00000000" w:rsidRDefault="00000000" w:rsidRPr="00000000" w14:paraId="00000023">
      <w:pPr>
        <w:widowControl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Greater Vancouver Regional District</w:t>
      </w:r>
    </w:p>
    <w:p w:rsidR="00000000" w:rsidDel="00000000" w:rsidP="00000000" w:rsidRDefault="00000000" w:rsidRPr="00000000" w14:paraId="00000024">
      <w:pPr>
        <w:widowControl w:val="1"/>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5">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_____________________________, ______________________________,_______</w:t>
      </w:r>
    </w:p>
    <w:p w:rsidR="00000000" w:rsidDel="00000000" w:rsidP="00000000" w:rsidRDefault="00000000" w:rsidRPr="00000000" w14:paraId="00000026">
      <w:pPr>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ab/>
        <w:tab/>
      </w:r>
      <w:r w:rsidDel="00000000" w:rsidR="00000000" w:rsidRPr="00000000">
        <w:rPr>
          <w:rFonts w:ascii="Arial" w:cs="Arial" w:eastAsia="Arial" w:hAnsi="Arial"/>
          <w:sz w:val="22"/>
          <w:szCs w:val="22"/>
          <w:rtl w:val="0"/>
        </w:rPr>
        <w:t xml:space="preserve">Surname</w:t>
        <w:tab/>
        <w:tab/>
        <w:tab/>
        <w:t xml:space="preserve">     First Name</w:t>
        <w:tab/>
        <w:tab/>
        <w:tab/>
        <w:t xml:space="preserve">               Initial</w:t>
      </w:r>
    </w:p>
    <w:p w:rsidR="00000000" w:rsidDel="00000000" w:rsidP="00000000" w:rsidRDefault="00000000" w:rsidRPr="00000000" w14:paraId="00000027">
      <w:pPr>
        <w:widowControl w:val="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 ___________________________________________________________</w:t>
      </w:r>
    </w:p>
    <w:p w:rsidR="00000000" w:rsidDel="00000000" w:rsidP="00000000" w:rsidRDefault="00000000" w:rsidRPr="00000000" w14:paraId="00000029">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 _______________________________, Phone (____) ______ _______________</w:t>
      </w:r>
    </w:p>
    <w:p w:rsidR="00000000" w:rsidDel="00000000" w:rsidP="00000000" w:rsidRDefault="00000000" w:rsidRPr="00000000" w14:paraId="0000002B">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City ___________________________________, Postal Code ______________________</w:t>
      </w:r>
    </w:p>
    <w:p w:rsidR="00000000" w:rsidDel="00000000" w:rsidP="00000000" w:rsidRDefault="00000000" w:rsidRPr="00000000" w14:paraId="0000002D">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Secondary School _________________________________________________________</w:t>
      </w:r>
    </w:p>
    <w:p w:rsidR="00000000" w:rsidDel="00000000" w:rsidP="00000000" w:rsidRDefault="00000000" w:rsidRPr="00000000" w14:paraId="0000002F">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Post-Secondary Institution (September/2025) ____________________________________</w:t>
      </w:r>
    </w:p>
    <w:p w:rsidR="00000000" w:rsidDel="00000000" w:rsidP="00000000" w:rsidRDefault="00000000" w:rsidRPr="00000000" w14:paraId="00000031">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I hereby apply for the $1,000 Confratellanza Italo-Canadese Scholarship for students of Italian origin living in the Greater Vancouver Regional District.</w:t>
      </w:r>
    </w:p>
    <w:p w:rsidR="00000000" w:rsidDel="00000000" w:rsidP="00000000" w:rsidRDefault="00000000" w:rsidRPr="00000000" w14:paraId="00000033">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Please find enclosed:</w:t>
      </w:r>
    </w:p>
    <w:p w:rsidR="00000000" w:rsidDel="00000000" w:rsidP="00000000" w:rsidRDefault="00000000" w:rsidRPr="00000000" w14:paraId="00000035">
      <w:pPr>
        <w:widowControl w:val="1"/>
        <w:numPr>
          <w:ilvl w:val="0"/>
          <w:numId w:val="3"/>
        </w:numPr>
        <w:tabs>
          <w:tab w:val="left" w:leader="none" w:pos="360"/>
        </w:tabs>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certified copy of the permanent record card indicating Grade 11 and Grade 12 marks (to date). This will be weighted at 25% for the selection criteria. </w:t>
      </w:r>
    </w:p>
    <w:p w:rsidR="00000000" w:rsidDel="00000000" w:rsidP="00000000" w:rsidRDefault="00000000" w:rsidRPr="00000000" w14:paraId="00000036">
      <w:pPr>
        <w:widowControl w:val="1"/>
        <w:numPr>
          <w:ilvl w:val="0"/>
          <w:numId w:val="4"/>
        </w:numPr>
        <w:tabs>
          <w:tab w:val="left" w:leader="none" w:pos="360"/>
        </w:tabs>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resume indicating school and community involvement. This will be weighted at 25% for the selection criteria.</w:t>
      </w:r>
    </w:p>
    <w:p w:rsidR="00000000" w:rsidDel="00000000" w:rsidP="00000000" w:rsidRDefault="00000000" w:rsidRPr="00000000" w14:paraId="00000037">
      <w:pPr>
        <w:widowControl w:val="1"/>
        <w:numPr>
          <w:ilvl w:val="0"/>
          <w:numId w:val="4"/>
        </w:numPr>
        <w:tabs>
          <w:tab w:val="left" w:leader="none" w:pos="360"/>
        </w:tabs>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letter of reference from a school administrator, counsellor or teacher, as well as a letter outlining your Italian heritage and your personal goals. This will be weighted at 50% for the selection criteria.</w:t>
      </w:r>
    </w:p>
    <w:p w:rsidR="00000000" w:rsidDel="00000000" w:rsidP="00000000" w:rsidRDefault="00000000" w:rsidRPr="00000000" w14:paraId="00000038">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If I am awarded the Confratellanza Italo-Canadese Scholarship, I agree:</w:t>
      </w:r>
    </w:p>
    <w:p w:rsidR="00000000" w:rsidDel="00000000" w:rsidP="00000000" w:rsidRDefault="00000000" w:rsidRPr="00000000" w14:paraId="0000003A">
      <w:pPr>
        <w:widowControl w:val="1"/>
        <w:numPr>
          <w:ilvl w:val="0"/>
          <w:numId w:val="1"/>
        </w:numPr>
        <w:tabs>
          <w:tab w:val="left" w:leader="none" w:pos="360"/>
        </w:tabs>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attend a Confratellanza Italo-Canadese meeting.</w:t>
      </w:r>
    </w:p>
    <w:p w:rsidR="00000000" w:rsidDel="00000000" w:rsidP="00000000" w:rsidRDefault="00000000" w:rsidRPr="00000000" w14:paraId="0000003B">
      <w:pPr>
        <w:widowControl w:val="1"/>
        <w:numPr>
          <w:ilvl w:val="0"/>
          <w:numId w:val="2"/>
        </w:numPr>
        <w:tabs>
          <w:tab w:val="left" w:leader="none" w:pos="360"/>
        </w:tabs>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attend the Confratellanza's Christopher Columbus Banquet in October 2025 at the Italian Cultural Centre. If I am unable to attend I will send a nominee to represent me at the ceremony.</w:t>
      </w:r>
    </w:p>
    <w:p w:rsidR="00000000" w:rsidDel="00000000" w:rsidP="00000000" w:rsidRDefault="00000000" w:rsidRPr="00000000" w14:paraId="0000003C">
      <w:pPr>
        <w:widowControl w:val="1"/>
        <w:numPr>
          <w:ilvl w:val="0"/>
          <w:numId w:val="2"/>
        </w:numPr>
        <w:tabs>
          <w:tab w:val="left" w:leader="none" w:pos="360"/>
        </w:tabs>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allow my photo and biographical information to be distributed and publicized.</w:t>
      </w:r>
    </w:p>
    <w:p w:rsidR="00000000" w:rsidDel="00000000" w:rsidP="00000000" w:rsidRDefault="00000000" w:rsidRPr="00000000" w14:paraId="0000003D">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I confirm that I am of Italian origin.</w:t>
      </w:r>
    </w:p>
    <w:p w:rsidR="00000000" w:rsidDel="00000000" w:rsidP="00000000" w:rsidRDefault="00000000" w:rsidRPr="00000000" w14:paraId="0000003F">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w:t>
        <w:tab/>
        <w:t xml:space="preserve">__________________</w:t>
      </w:r>
    </w:p>
    <w:p w:rsidR="00000000" w:rsidDel="00000000" w:rsidP="00000000" w:rsidRDefault="00000000" w:rsidRPr="00000000" w14:paraId="00000041">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Signature of Applicant</w:t>
        <w:tab/>
        <w:tab/>
        <w:tab/>
        <w:tab/>
        <w:tab/>
        <w:t xml:space="preserve">Dated</w:t>
      </w:r>
    </w:p>
    <w:p w:rsidR="00000000" w:rsidDel="00000000" w:rsidP="00000000" w:rsidRDefault="00000000" w:rsidRPr="00000000" w14:paraId="00000042">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Send completed application with supporting documents post-dated no later than June 15, 2025 to:</w:t>
        <w:tab/>
        <w:tab/>
      </w:r>
    </w:p>
    <w:p w:rsidR="00000000" w:rsidDel="00000000" w:rsidP="00000000" w:rsidRDefault="00000000" w:rsidRPr="00000000" w14:paraId="00000044">
      <w:pPr>
        <w:widowControl w:val="1"/>
        <w:ind w:left="1440"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Confratellanza Italo-Canadese </w:t>
      </w:r>
    </w:p>
    <w:p w:rsidR="00000000" w:rsidDel="00000000" w:rsidP="00000000" w:rsidRDefault="00000000" w:rsidRPr="00000000" w14:paraId="00000045">
      <w:pPr>
        <w:widowControl w:val="1"/>
        <w:ind w:left="21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Scholarship Committee, </w:t>
      </w:r>
    </w:p>
    <w:p w:rsidR="00000000" w:rsidDel="00000000" w:rsidP="00000000" w:rsidRDefault="00000000" w:rsidRPr="00000000" w14:paraId="00000046">
      <w:pPr>
        <w:widowControl w:val="1"/>
        <w:ind w:left="21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 Box 57091</w:t>
      </w:r>
    </w:p>
    <w:p w:rsidR="00000000" w:rsidDel="00000000" w:rsidP="00000000" w:rsidRDefault="00000000" w:rsidRPr="00000000" w14:paraId="00000047">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ab/>
        <w:tab/>
        <w:tab/>
        <w:t xml:space="preserve">2748 East Hastings Street,</w:t>
      </w:r>
    </w:p>
    <w:p w:rsidR="00000000" w:rsidDel="00000000" w:rsidP="00000000" w:rsidRDefault="00000000" w:rsidRPr="00000000" w14:paraId="00000048">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tab/>
        <w:tab/>
        <w:tab/>
        <w:t xml:space="preserve">Vancouver, B.C.  V5K 1Z9</w:t>
      </w:r>
    </w:p>
    <w:sectPr>
      <w:footerReference r:id="rId9" w:type="default"/>
      <w:footerReference r:id="rId10" w:type="even"/>
      <w:pgSz w:h="15840" w:w="12240" w:orient="portrait"/>
      <w:pgMar w:bottom="86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8" Type="http://schemas.openxmlformats.org/officeDocument/2006/relationships/hyperlink" Target="http://www.confratellanza.com"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YEFZlLkt8Xx3nZlsK6f70k7Kg==">CgMxLjA4AHIhMTB1dFNwb2FSVEYxekxueVMyUnhRS0hyZXhDQW9IcVpP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9DAF1E26CD8D040B3455C3EE75F5B85" ma:contentTypeVersion="0" ma:contentTypeDescription="Create a new document." ma:contentTypeScope="" ma:versionID="86bfab07bec8652031fd6f774afa401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447E4A-9D01-4A8C-9E2D-9A0802DE467B}"/>
</file>

<file path=customXML/itemProps3.xml><?xml version="1.0" encoding="utf-8"?>
<ds:datastoreItem xmlns:ds="http://schemas.openxmlformats.org/officeDocument/2006/customXml" ds:itemID="{F5429E91-BD33-483B-923E-25630A6BB13E}"/>
</file>

<file path=customXML/itemProps4.xml><?xml version="1.0" encoding="utf-8"?>
<ds:datastoreItem xmlns:ds="http://schemas.openxmlformats.org/officeDocument/2006/customXml" ds:itemID="{01DC82E0-862B-4896-A560-939D8996E76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0x010100F9DAF1E26CD8D040B3455C3EE75F5B85</vt:lpwstr>
  </property>
</Properties>
</file>