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E8" w:rsidRPr="003B6DE8" w:rsidRDefault="003B6DE8" w:rsidP="003B6D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bidi="ar-SA"/>
        </w:rPr>
      </w:pPr>
      <w:r w:rsidRPr="003B6DE8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bidi="ar-SA"/>
        </w:rPr>
        <w:t>STAR Interviewing Response Technique for Success in Behavioral Job Interviews</w:t>
      </w:r>
    </w:p>
    <w:p w:rsidR="003B6DE8" w:rsidRPr="003B6DE8" w:rsidRDefault="003B6DE8" w:rsidP="003B6DE8">
      <w:pPr>
        <w:shd w:val="clear" w:color="auto" w:fill="FFFFFF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</w:pPr>
      <w:r w:rsidRPr="003B6DE8"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  <w:br/>
      </w:r>
    </w:p>
    <w:p w:rsidR="003B6DE8" w:rsidRPr="003B6DE8" w:rsidRDefault="003B6DE8" w:rsidP="003B6DE8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bidi="ar-SA"/>
        </w:rPr>
      </w:pPr>
      <w:r w:rsidRPr="003B6DE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bidi="ar-SA"/>
        </w:rPr>
        <w:t xml:space="preserve">One strategy for job-seekers preparing for behavioral interviews is to use the STAR Technique, as outlined below. (This technique is often referred to as the SAR and PAR techniques as well.) </w:t>
      </w:r>
    </w:p>
    <w:tbl>
      <w:tblPr>
        <w:tblpPr w:leftFromText="180" w:rightFromText="180" w:vertAnchor="text" w:tblpY="412"/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7"/>
        <w:gridCol w:w="6860"/>
      </w:tblGrid>
      <w:tr w:rsidR="00246EBF" w:rsidRPr="003B6DE8" w:rsidTr="00246EBF">
        <w:trPr>
          <w:tblCellSpacing w:w="15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EBF" w:rsidRPr="003B6DE8" w:rsidRDefault="00246EBF" w:rsidP="00246EBF">
            <w:pPr>
              <w:spacing w:before="100" w:beforeAutospacing="1" w:after="100" w:afterAutospacing="1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  <w:t>S</w:t>
            </w:r>
          </w:p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ituation</w:t>
            </w:r>
            <w:proofErr w:type="spellEnd"/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or </w:t>
            </w:r>
          </w:p>
          <w:p w:rsidR="00246EBF" w:rsidRPr="003B6DE8" w:rsidRDefault="00246EBF" w:rsidP="00246EBF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 </w:t>
            </w:r>
          </w:p>
          <w:p w:rsidR="00246EBF" w:rsidRPr="003B6DE8" w:rsidRDefault="00246EBF" w:rsidP="00246EBF">
            <w:pPr>
              <w:spacing w:before="100" w:beforeAutospacing="1" w:after="100" w:afterAutospacing="1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  <w:t>T</w:t>
            </w:r>
          </w:p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ask</w:t>
            </w: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EBF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</w:p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  <w:t xml:space="preserve">Describe the situation that you were in or the task that you needed to accomplish. You must describe a specific event or situation, not a generalized description of what you have done in the past. Be sure to give enough detail for the interviewer to understand. This situation can be from a previous </w:t>
            </w:r>
            <w:hyperlink r:id="rId4" w:history="1">
              <w:r w:rsidRPr="003B6DE8">
                <w:rPr>
                  <w:rFonts w:ascii="Trebuchet MS" w:eastAsia="Times New Roman" w:hAnsi="Trebuchet MS" w:cs="Times New Roman"/>
                  <w:color w:val="000000"/>
                  <w:sz w:val="18"/>
                  <w:lang w:val="en-US" w:bidi="ar-SA"/>
                </w:rPr>
                <w:t>job</w:t>
              </w:r>
            </w:hyperlink>
            <w:r w:rsidRPr="003B6DE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  <w:t>, from a volunteer experience, or any relevant event.</w:t>
            </w:r>
          </w:p>
        </w:tc>
      </w:tr>
      <w:tr w:rsidR="00246EBF" w:rsidRPr="003B6DE8" w:rsidTr="00246EBF">
        <w:trPr>
          <w:tblCellSpacing w:w="15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EBF" w:rsidRPr="003B6DE8" w:rsidRDefault="00246EBF" w:rsidP="00246EBF">
            <w:pPr>
              <w:spacing w:before="100" w:beforeAutospacing="1" w:after="100" w:afterAutospacing="1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  <w:t>A</w:t>
            </w:r>
          </w:p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ction</w:t>
            </w:r>
            <w:proofErr w:type="spellEnd"/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you took</w:t>
            </w: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EBF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</w:p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  <w:t>Describe the action you took and be sure to keep the focus on you. Even if you are discussing a group project or effort, describe what you did -- not the efforts of the team. Don't tell what you might do, tell what you did.</w:t>
            </w:r>
          </w:p>
        </w:tc>
      </w:tr>
      <w:tr w:rsidR="00246EBF" w:rsidRPr="003B6DE8" w:rsidTr="00246EBF">
        <w:trPr>
          <w:tblCellSpacing w:w="15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EBF" w:rsidRPr="003B6DE8" w:rsidRDefault="00246EBF" w:rsidP="00246EBF">
            <w:pPr>
              <w:spacing w:before="100" w:beforeAutospacing="1" w:after="100" w:afterAutospacing="1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bidi="ar-SA"/>
              </w:rPr>
              <w:t>R</w:t>
            </w:r>
          </w:p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esults</w:t>
            </w:r>
            <w:proofErr w:type="spellEnd"/>
            <w:r w:rsidRPr="003B6DE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you achieved</w:t>
            </w: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EBF" w:rsidRPr="003B6DE8" w:rsidRDefault="00246EBF" w:rsidP="00246EBF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</w:pPr>
            <w:r w:rsidRPr="003B6DE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bidi="ar-SA"/>
              </w:rPr>
              <w:t>What happened? How did the event end? What did you accomplish? What did you learn?</w:t>
            </w:r>
          </w:p>
        </w:tc>
      </w:tr>
    </w:tbl>
    <w:p w:rsidR="003B6DE8" w:rsidRPr="003B6DE8" w:rsidRDefault="003B6DE8" w:rsidP="003B6DE8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</w:pPr>
      <w:r w:rsidRPr="003B6DE8"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  <w:t> </w:t>
      </w:r>
    </w:p>
    <w:p w:rsidR="003B6DE8" w:rsidRPr="003B6DE8" w:rsidRDefault="003B6DE8" w:rsidP="003B6DE8">
      <w:pPr>
        <w:shd w:val="clear" w:color="auto" w:fill="FFFFFF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</w:pPr>
      <w:r w:rsidRPr="003B6DE8"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  <w:t xml:space="preserve"> </w:t>
      </w:r>
    </w:p>
    <w:p w:rsidR="003B6DE8" w:rsidRPr="003B6DE8" w:rsidRDefault="003B6DE8" w:rsidP="003B6DE8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</w:pPr>
      <w:r w:rsidRPr="003B6DE8">
        <w:rPr>
          <w:rFonts w:ascii="Trebuchet MS" w:eastAsia="Times New Roman" w:hAnsi="Trebuchet MS" w:cs="Times New Roman"/>
          <w:color w:val="000000"/>
          <w:sz w:val="24"/>
          <w:szCs w:val="24"/>
          <w:lang w:bidi="ar-SA"/>
        </w:rPr>
        <w:t> </w:t>
      </w:r>
    </w:p>
    <w:p w:rsidR="00654F4C" w:rsidRDefault="00246EBF"/>
    <w:sectPr w:rsidR="00654F4C" w:rsidSect="009F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3B6DE8"/>
    <w:rsid w:val="00053ADB"/>
    <w:rsid w:val="00070E37"/>
    <w:rsid w:val="00093061"/>
    <w:rsid w:val="000A33AD"/>
    <w:rsid w:val="000C79D9"/>
    <w:rsid w:val="000F6DF8"/>
    <w:rsid w:val="00100B8C"/>
    <w:rsid w:val="00115A39"/>
    <w:rsid w:val="0013347F"/>
    <w:rsid w:val="00141852"/>
    <w:rsid w:val="001959A3"/>
    <w:rsid w:val="001A7395"/>
    <w:rsid w:val="001B1870"/>
    <w:rsid w:val="001E16A4"/>
    <w:rsid w:val="002009F1"/>
    <w:rsid w:val="002065F7"/>
    <w:rsid w:val="00244F54"/>
    <w:rsid w:val="00246EBF"/>
    <w:rsid w:val="002741DC"/>
    <w:rsid w:val="00294CD9"/>
    <w:rsid w:val="00300138"/>
    <w:rsid w:val="00334BA9"/>
    <w:rsid w:val="00360701"/>
    <w:rsid w:val="003B6DE8"/>
    <w:rsid w:val="004121DB"/>
    <w:rsid w:val="00447CE4"/>
    <w:rsid w:val="004E14CD"/>
    <w:rsid w:val="004E50F0"/>
    <w:rsid w:val="00504967"/>
    <w:rsid w:val="005432CF"/>
    <w:rsid w:val="00547B43"/>
    <w:rsid w:val="00605954"/>
    <w:rsid w:val="006101E5"/>
    <w:rsid w:val="00697F7B"/>
    <w:rsid w:val="006A021A"/>
    <w:rsid w:val="006B1874"/>
    <w:rsid w:val="007801F7"/>
    <w:rsid w:val="007C532A"/>
    <w:rsid w:val="007F0D84"/>
    <w:rsid w:val="0081302A"/>
    <w:rsid w:val="00833765"/>
    <w:rsid w:val="008555E5"/>
    <w:rsid w:val="00887E4B"/>
    <w:rsid w:val="008E4650"/>
    <w:rsid w:val="008F4DBF"/>
    <w:rsid w:val="009420AE"/>
    <w:rsid w:val="009D7575"/>
    <w:rsid w:val="009E3295"/>
    <w:rsid w:val="009F71B3"/>
    <w:rsid w:val="00A3029A"/>
    <w:rsid w:val="00AA5E0F"/>
    <w:rsid w:val="00AD0F2E"/>
    <w:rsid w:val="00B12BD5"/>
    <w:rsid w:val="00B22A5A"/>
    <w:rsid w:val="00B76D47"/>
    <w:rsid w:val="00B96F8F"/>
    <w:rsid w:val="00BE721E"/>
    <w:rsid w:val="00C007F9"/>
    <w:rsid w:val="00C24AD1"/>
    <w:rsid w:val="00C93FCB"/>
    <w:rsid w:val="00CA2143"/>
    <w:rsid w:val="00CA4E75"/>
    <w:rsid w:val="00CF1AF0"/>
    <w:rsid w:val="00D26AA6"/>
    <w:rsid w:val="00D56C76"/>
    <w:rsid w:val="00D60F90"/>
    <w:rsid w:val="00D67772"/>
    <w:rsid w:val="00E2055D"/>
    <w:rsid w:val="00E37599"/>
    <w:rsid w:val="00E53637"/>
    <w:rsid w:val="00E73E54"/>
    <w:rsid w:val="00EA3591"/>
    <w:rsid w:val="00F00856"/>
    <w:rsid w:val="00F41CE2"/>
    <w:rsid w:val="00F4536A"/>
    <w:rsid w:val="00F842C1"/>
    <w:rsid w:val="00F96C41"/>
    <w:rsid w:val="00FA474B"/>
    <w:rsid w:val="00FB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37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E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E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E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E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E37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E37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E37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E37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E37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70E37"/>
  </w:style>
  <w:style w:type="character" w:customStyle="1" w:styleId="Heading1Char">
    <w:name w:val="Heading 1 Char"/>
    <w:basedOn w:val="DefaultParagraphFont"/>
    <w:link w:val="Heading1"/>
    <w:uiPriority w:val="9"/>
    <w:rsid w:val="00070E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E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0E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0E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E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E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E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E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E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0E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0E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70E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E37"/>
    <w:pPr>
      <w:spacing w:after="560"/>
      <w:jc w:val="center"/>
    </w:pPr>
    <w:rPr>
      <w:rFonts w:eastAsiaTheme="majorEastAsia"/>
      <w:caps/>
      <w:spacing w:val="20"/>
      <w:sz w:val="18"/>
      <w:szCs w:val="1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70E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070E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70E37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070E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0E37"/>
    <w:rPr>
      <w:rFonts w:eastAsiaTheme="majorEastAsia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70E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E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70E37"/>
    <w:rPr>
      <w:i/>
      <w:iCs/>
    </w:rPr>
  </w:style>
  <w:style w:type="character" w:styleId="IntenseEmphasis">
    <w:name w:val="Intense Emphasis"/>
    <w:uiPriority w:val="21"/>
    <w:qFormat/>
    <w:rsid w:val="00070E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0E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70E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70E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0E37"/>
    <w:pPr>
      <w:outlineLvl w:val="9"/>
    </w:pPr>
    <w:rPr>
      <w:rFonts w:eastAsiaTheme="minorHAnsi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70E37"/>
  </w:style>
  <w:style w:type="character" w:styleId="Hyperlink">
    <w:name w:val="Hyperlink"/>
    <w:basedOn w:val="DefaultParagraphFont"/>
    <w:uiPriority w:val="99"/>
    <w:semiHidden/>
    <w:unhideWhenUsed/>
    <w:rsid w:val="003B6DE8"/>
    <w:rPr>
      <w:strike w:val="0"/>
      <w:dstrike w:val="0"/>
      <w:color w:val="0066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B6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ata11y">
    <w:name w:val="at_a11y"/>
    <w:basedOn w:val="DefaultParagraphFont"/>
    <w:rsid w:val="003B6DE8"/>
  </w:style>
  <w:style w:type="character" w:customStyle="1" w:styleId="klink">
    <w:name w:val="klink"/>
    <w:basedOn w:val="DefaultParagraphFont"/>
    <w:rsid w:val="003B6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ntcareers.com/STAR_interviewing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7BDC2435994499AA0C25FEAB059DA" ma:contentTypeVersion="1" ma:contentTypeDescription="Create a new document." ma:contentTypeScope="" ma:versionID="80d0f1e6febc985b1f06829c2db4fb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2D092-7971-465C-95A4-BA19F7449297}"/>
</file>

<file path=customXml/itemProps2.xml><?xml version="1.0" encoding="utf-8"?>
<ds:datastoreItem xmlns:ds="http://schemas.openxmlformats.org/officeDocument/2006/customXml" ds:itemID="{85F50EC3-48C0-446D-AAC7-CE881EFBFAF3}"/>
</file>

<file path=customXml/itemProps3.xml><?xml version="1.0" encoding="utf-8"?>
<ds:datastoreItem xmlns:ds="http://schemas.openxmlformats.org/officeDocument/2006/customXml" ds:itemID="{F960BF9E-C655-4956-8AF2-5E41D53D3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School District 43 (Coquitlam)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pdevlin</dc:creator>
  <cp:keywords/>
  <dc:description/>
  <cp:lastModifiedBy>pdevlin</cp:lastModifiedBy>
  <cp:revision>2</cp:revision>
  <dcterms:created xsi:type="dcterms:W3CDTF">2012-04-17T20:49:00Z</dcterms:created>
  <dcterms:modified xsi:type="dcterms:W3CDTF">2012-04-17T21:51:00Z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0x010100A4E7BDC2435994499AA0C25FEAB059DA</vt:lpwstr>
  </property>
</Properties>
</file>