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07543F" w14:textId="77777777" w:rsidR="00E95AE2" w:rsidRPr="00E95AE2" w:rsidRDefault="00E95AE2" w:rsidP="00E95AE2">
      <w:pPr>
        <w:spacing w:after="0" w:line="240" w:lineRule="auto"/>
        <w:rPr>
          <w:rFonts w:ascii="Calibri" w:eastAsia="Times New Roman" w:hAnsi="Calibri" w:cs="Calibri"/>
          <w:sz w:val="36"/>
          <w:szCs w:val="36"/>
          <w:lang w:eastAsia="en-CA"/>
        </w:rPr>
      </w:pPr>
      <w:bookmarkStart w:id="0" w:name="_GoBack"/>
      <w:bookmarkEnd w:id="0"/>
      <w:r w:rsidRPr="00E95AE2">
        <w:rPr>
          <w:rFonts w:ascii="Calibri" w:eastAsia="Times New Roman" w:hAnsi="Calibri" w:cs="Calibri"/>
          <w:b/>
          <w:bCs/>
          <w:i/>
          <w:iCs/>
          <w:sz w:val="36"/>
          <w:szCs w:val="36"/>
          <w:lang w:val="en-US" w:eastAsia="en-CA"/>
        </w:rPr>
        <w:t>Critical Thinking Skills – How can you determine the bias in the media?</w:t>
      </w:r>
      <w:r w:rsidRPr="00E95AE2">
        <w:rPr>
          <w:rFonts w:ascii="Calibri" w:eastAsia="Times New Roman" w:hAnsi="Calibri" w:cs="Calibri"/>
          <w:sz w:val="36"/>
          <w:szCs w:val="36"/>
          <w:lang w:val="en-US" w:eastAsia="en-CA"/>
        </w:rPr>
        <w:t> </w:t>
      </w:r>
      <w:r w:rsidRPr="00E95AE2">
        <w:rPr>
          <w:rFonts w:ascii="Calibri" w:eastAsia="Times New Roman" w:hAnsi="Calibri" w:cs="Calibri"/>
          <w:sz w:val="36"/>
          <w:szCs w:val="36"/>
          <w:lang w:eastAsia="en-CA"/>
        </w:rPr>
        <w:t> </w:t>
      </w:r>
    </w:p>
    <w:p w14:paraId="5937D9D0"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b/>
          <w:bCs/>
          <w:sz w:val="28"/>
          <w:szCs w:val="28"/>
          <w:lang w:val="en-US" w:eastAsia="en-CA"/>
        </w:rPr>
        <w:br/>
        <w:t>EVALUATION RUBRIC:</w:t>
      </w:r>
    </w:p>
    <w:p w14:paraId="4EABF41A" w14:textId="77777777" w:rsidR="00E95AE2" w:rsidRPr="00E95AE2" w:rsidRDefault="00E95AE2" w:rsidP="00E95AE2">
      <w:pPr>
        <w:spacing w:after="0" w:line="240" w:lineRule="auto"/>
        <w:rPr>
          <w:rFonts w:ascii="Calibri" w:eastAsia="Times New Roman" w:hAnsi="Calibri" w:cs="Calibri"/>
          <w:sz w:val="32"/>
          <w:szCs w:val="32"/>
          <w:lang w:eastAsia="en-CA"/>
        </w:rPr>
      </w:pPr>
      <w:r w:rsidRPr="00E95AE2">
        <w:rPr>
          <w:rFonts w:ascii="Calibri" w:eastAsia="Times New Roman" w:hAnsi="Calibri" w:cs="Calibri"/>
          <w:noProof/>
          <w:sz w:val="32"/>
          <w:szCs w:val="32"/>
          <w:lang w:eastAsia="en-CA"/>
        </w:rPr>
        <w:drawing>
          <wp:inline distT="0" distB="0" distL="0" distR="0" wp14:anchorId="76DB23CA" wp14:editId="4FF8E608">
            <wp:extent cx="7134225" cy="1283967"/>
            <wp:effectExtent l="0" t="0" r="0" b="0"/>
            <wp:docPr id="5" name="Picture 5" descr="Machine generated alternative text:&#10;CATEGORY &#10;Demonstrates an &#10;understanding ot &#10;the concept ot bias &#10;Exceeding &#10;expectations &#10;Completes all questions &#10;with thouQhtful comments &#10;and ooservations &#10;Meeting &#10;expectations &#10;Completes questions with &#10;some thouQhtful comments &#10;and observations &#10;Minimally &#10;meeting &#10;expectations &#10;Completes &#10;Questions Out &#10;resoonses are &#10;brief &#10;Not meeting &#10;expectations &#10;A poor attempt with Ittle &#10;eff011 and thouQht out Into &#10;resoonses. Incomple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chine generated alternative text:&#10;CATEGORY &#10;Demonstrates an &#10;understanding ot &#10;the concept ot bias &#10;Exceeding &#10;expectations &#10;Completes all questions &#10;with thouQhtful comments &#10;and ooservations &#10;Meeting &#10;expectations &#10;Completes questions with &#10;some thouQhtful comments &#10;and observations &#10;Minimally &#10;meeting &#10;expectations &#10;Completes &#10;Questions Out &#10;resoonses are &#10;brief &#10;Not meeting &#10;expectations &#10;A poor attempt with Ittle &#10;eff011 and thouQht out Into &#10;resoonses. Incomplete.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4881" cy="1294883"/>
                    </a:xfrm>
                    <a:prstGeom prst="rect">
                      <a:avLst/>
                    </a:prstGeom>
                    <a:noFill/>
                    <a:ln>
                      <a:noFill/>
                    </a:ln>
                  </pic:spPr>
                </pic:pic>
              </a:graphicData>
            </a:graphic>
          </wp:inline>
        </w:drawing>
      </w:r>
    </w:p>
    <w:p w14:paraId="35C066BB" w14:textId="77777777" w:rsidR="00E95AE2" w:rsidRDefault="00E95AE2" w:rsidP="00E95AE2">
      <w:pPr>
        <w:spacing w:after="0" w:line="240" w:lineRule="auto"/>
        <w:rPr>
          <w:rFonts w:ascii="Calibri" w:eastAsia="Times New Roman" w:hAnsi="Calibri" w:cs="Calibri"/>
          <w:b/>
          <w:bCs/>
          <w:sz w:val="28"/>
          <w:szCs w:val="28"/>
          <w:lang w:val="en-US" w:eastAsia="en-CA"/>
        </w:rPr>
      </w:pPr>
    </w:p>
    <w:p w14:paraId="3131F33E"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b/>
          <w:bCs/>
          <w:sz w:val="28"/>
          <w:szCs w:val="28"/>
          <w:lang w:val="en-US" w:eastAsia="en-CA"/>
        </w:rPr>
        <w:t>Introduction: WHAT DO YOU KNOW ALREADY?</w:t>
      </w:r>
    </w:p>
    <w:p w14:paraId="644D6D29"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sz w:val="28"/>
          <w:szCs w:val="28"/>
          <w:lang w:val="en-US" w:eastAsia="en-CA"/>
        </w:rPr>
        <w:t>We use news to learn about and to understand what is going on in the world.  However, it is important that we learn about bias. What is bias?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714"/>
      </w:tblGrid>
      <w:tr w:rsidR="00E95AE2" w:rsidRPr="00E95AE2" w14:paraId="00DE6F46" w14:textId="77777777" w:rsidTr="00E95AE2">
        <w:tc>
          <w:tcPr>
            <w:tcW w:w="107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619D5B"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tc>
      </w:tr>
    </w:tbl>
    <w:p w14:paraId="705F8148"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p w14:paraId="1AEF917C"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sz w:val="28"/>
          <w:szCs w:val="28"/>
          <w:lang w:val="en-US" w:eastAsia="en-CA"/>
        </w:rPr>
        <w:t>Why is it important that we are aware of bias with our news sources?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728"/>
      </w:tblGrid>
      <w:tr w:rsidR="00E95AE2" w:rsidRPr="00E95AE2" w14:paraId="4D9EA3FD" w14:textId="77777777" w:rsidTr="00E95AE2">
        <w:tc>
          <w:tcPr>
            <w:tcW w:w="107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ACF778"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tc>
      </w:tr>
    </w:tbl>
    <w:p w14:paraId="5A06023E" w14:textId="77777777" w:rsidR="00E95AE2" w:rsidRPr="00E95AE2" w:rsidRDefault="00E95AE2" w:rsidP="00E95AE2">
      <w:pPr>
        <w:spacing w:after="0" w:line="240" w:lineRule="auto"/>
        <w:rPr>
          <w:rFonts w:ascii="Calibri" w:eastAsia="Times New Roman" w:hAnsi="Calibri" w:cs="Calibri"/>
          <w:lang w:eastAsia="en-CA"/>
        </w:rPr>
      </w:pPr>
      <w:r w:rsidRPr="00E95AE2">
        <w:rPr>
          <w:rFonts w:ascii="Calibri" w:eastAsia="Times New Roman" w:hAnsi="Calibri" w:cs="Calibri"/>
          <w:lang w:eastAsia="en-CA"/>
        </w:rPr>
        <w:t> </w:t>
      </w:r>
    </w:p>
    <w:p w14:paraId="3390DC7E" w14:textId="77777777" w:rsidR="00E95AE2" w:rsidRPr="00E95AE2" w:rsidRDefault="00E95AE2" w:rsidP="00E95AE2">
      <w:pPr>
        <w:spacing w:after="0" w:line="240" w:lineRule="auto"/>
        <w:rPr>
          <w:rFonts w:ascii="Calibri" w:eastAsia="Times New Roman" w:hAnsi="Calibri" w:cs="Calibri"/>
          <w:sz w:val="36"/>
          <w:szCs w:val="36"/>
          <w:lang w:val="en-US" w:eastAsia="en-CA"/>
        </w:rPr>
      </w:pPr>
      <w:r w:rsidRPr="00E95AE2">
        <w:rPr>
          <w:rFonts w:ascii="Calibri" w:eastAsia="Times New Roman" w:hAnsi="Calibri" w:cs="Calibri"/>
          <w:b/>
          <w:bCs/>
          <w:sz w:val="36"/>
          <w:szCs w:val="36"/>
          <w:lang w:val="en-US" w:eastAsia="en-CA"/>
        </w:rPr>
        <w:t>WAYS TO DETECT BIAS (from mediasmarts.ca)</w:t>
      </w:r>
      <w:r w:rsidRPr="00E95AE2">
        <w:rPr>
          <w:rFonts w:ascii="Calibri" w:eastAsia="Times New Roman" w:hAnsi="Calibri" w:cs="Calibri"/>
          <w:sz w:val="36"/>
          <w:szCs w:val="36"/>
          <w:lang w:val="en-US" w:eastAsia="en-CA"/>
        </w:rPr>
        <w:t> </w:t>
      </w:r>
    </w:p>
    <w:p w14:paraId="57678AB0"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b/>
          <w:bCs/>
          <w:sz w:val="28"/>
          <w:szCs w:val="28"/>
          <w:lang w:val="en-US" w:eastAsia="en-CA"/>
        </w:rPr>
        <w:t>Part 1.  CONSIDER WHERE THE NEWS COMES FROM.  </w:t>
      </w:r>
      <w:r w:rsidRPr="00E95AE2">
        <w:rPr>
          <w:rFonts w:ascii="Calibri" w:eastAsia="Times New Roman" w:hAnsi="Calibri" w:cs="Calibri"/>
          <w:sz w:val="28"/>
          <w:szCs w:val="28"/>
          <w:lang w:val="en-US" w:eastAsia="en-CA"/>
        </w:rPr>
        <w:t> </w:t>
      </w:r>
    </w:p>
    <w:p w14:paraId="3A4075A1"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b/>
          <w:bCs/>
          <w:i/>
          <w:iCs/>
          <w:sz w:val="28"/>
          <w:szCs w:val="28"/>
          <w:lang w:val="en-US" w:eastAsia="en-CA"/>
        </w:rPr>
        <w:t xml:space="preserve">Site one: </w:t>
      </w:r>
      <w:r w:rsidRPr="00E95AE2">
        <w:rPr>
          <w:rFonts w:ascii="Calibri" w:eastAsia="Times New Roman" w:hAnsi="Calibri" w:cs="Calibri"/>
          <w:sz w:val="28"/>
          <w:szCs w:val="28"/>
          <w:lang w:val="en-US" w:eastAsia="en-CA"/>
        </w:rPr>
        <w:t xml:space="preserve">Who is the author of </w:t>
      </w:r>
      <w:hyperlink r:id="rId6" w:history="1">
        <w:r w:rsidRPr="00E95AE2">
          <w:rPr>
            <w:rFonts w:ascii="Calibri" w:eastAsia="Times New Roman" w:hAnsi="Calibri" w:cs="Calibri"/>
            <w:color w:val="0000FF"/>
            <w:sz w:val="28"/>
            <w:szCs w:val="28"/>
            <w:u w:val="single"/>
            <w:lang w:val="en-US" w:eastAsia="en-CA"/>
          </w:rPr>
          <w:t>https://www.healthline.com/nutrition/8-glasses-of-water-per-day</w:t>
        </w:r>
      </w:hyperlink>
      <w:r w:rsidRPr="00E95AE2">
        <w:rPr>
          <w:rFonts w:ascii="Calibri" w:eastAsia="Times New Roman" w:hAnsi="Calibri" w:cs="Calibri"/>
          <w:sz w:val="28"/>
          <w:szCs w:val="28"/>
          <w:lang w:val="en-US" w:eastAsia="en-CA"/>
        </w:rPr>
        <w:t>  and what are his/her qualifications?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728"/>
      </w:tblGrid>
      <w:tr w:rsidR="00E95AE2" w:rsidRPr="00E95AE2" w14:paraId="0F7C3B67" w14:textId="77777777" w:rsidTr="00E95AE2">
        <w:tc>
          <w:tcPr>
            <w:tcW w:w="107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5ED6659"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tc>
      </w:tr>
    </w:tbl>
    <w:p w14:paraId="2BFF9471"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sz w:val="28"/>
          <w:szCs w:val="28"/>
          <w:lang w:val="en-US" w:eastAsia="en-CA"/>
        </w:rPr>
        <w:t> </w:t>
      </w:r>
    </w:p>
    <w:p w14:paraId="06EE8B78"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sz w:val="28"/>
          <w:szCs w:val="28"/>
          <w:lang w:val="en-US" w:eastAsia="en-CA"/>
        </w:rPr>
        <w:t>Is the information in this site believable?  How does the author support his/her claims?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728"/>
      </w:tblGrid>
      <w:tr w:rsidR="00E95AE2" w:rsidRPr="00E95AE2" w14:paraId="4807A3F7" w14:textId="77777777" w:rsidTr="00E95AE2">
        <w:tc>
          <w:tcPr>
            <w:tcW w:w="107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693AF6"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tc>
      </w:tr>
    </w:tbl>
    <w:p w14:paraId="682A2833"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sz w:val="28"/>
          <w:szCs w:val="28"/>
          <w:lang w:val="en-US" w:eastAsia="en-CA"/>
        </w:rPr>
        <w:t> </w:t>
      </w:r>
    </w:p>
    <w:p w14:paraId="345514D4"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b/>
          <w:bCs/>
          <w:sz w:val="28"/>
          <w:szCs w:val="28"/>
          <w:lang w:val="en-US" w:eastAsia="en-CA"/>
        </w:rPr>
        <w:t>Site two: </w:t>
      </w:r>
      <w:r w:rsidRPr="00E95AE2">
        <w:rPr>
          <w:rFonts w:ascii="Calibri" w:eastAsia="Times New Roman" w:hAnsi="Calibri" w:cs="Calibri"/>
          <w:sz w:val="28"/>
          <w:szCs w:val="28"/>
          <w:lang w:val="en-US" w:eastAsia="en-CA"/>
        </w:rPr>
        <w:t xml:space="preserve">Who is the author of  </w:t>
      </w:r>
      <w:hyperlink r:id="rId7" w:history="1">
        <w:r w:rsidRPr="00E95AE2">
          <w:rPr>
            <w:rFonts w:ascii="Calibri" w:eastAsia="Times New Roman" w:hAnsi="Calibri" w:cs="Calibri"/>
            <w:color w:val="0000FF"/>
            <w:sz w:val="28"/>
            <w:szCs w:val="28"/>
            <w:u w:val="single"/>
            <w:lang w:val="en-US" w:eastAsia="en-CA"/>
          </w:rPr>
          <w:t>https://www.webmd.com/diet/features/6-reasons-to-drink-water#1</w:t>
        </w:r>
      </w:hyperlink>
      <w:r w:rsidRPr="00E95AE2">
        <w:rPr>
          <w:rFonts w:ascii="Calibri" w:eastAsia="Times New Roman" w:hAnsi="Calibri" w:cs="Calibri"/>
          <w:color w:val="0563C1"/>
          <w:sz w:val="28"/>
          <w:szCs w:val="28"/>
          <w:u w:val="single"/>
          <w:lang w:val="en-US" w:eastAsia="en-CA"/>
        </w:rPr>
        <w:t xml:space="preserve">  </w:t>
      </w:r>
      <w:r w:rsidRPr="00E95AE2">
        <w:rPr>
          <w:rFonts w:ascii="Calibri" w:eastAsia="Times New Roman" w:hAnsi="Calibri" w:cs="Calibri"/>
          <w:sz w:val="28"/>
          <w:szCs w:val="28"/>
          <w:lang w:val="en-US" w:eastAsia="en-CA"/>
        </w:rPr>
        <w:t>and what are his/her qualifications?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728"/>
      </w:tblGrid>
      <w:tr w:rsidR="00E95AE2" w:rsidRPr="00E95AE2" w14:paraId="6B81C793" w14:textId="77777777" w:rsidTr="00E95AE2">
        <w:tc>
          <w:tcPr>
            <w:tcW w:w="107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0CDCDC"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tc>
      </w:tr>
    </w:tbl>
    <w:p w14:paraId="6CD24291"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p w14:paraId="5950B1BB"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sz w:val="28"/>
          <w:szCs w:val="28"/>
          <w:lang w:val="en-US" w:eastAsia="en-CA"/>
        </w:rPr>
        <w:t>Is the information in this site believable?  How does the author support his/her claims?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728"/>
      </w:tblGrid>
      <w:tr w:rsidR="00E95AE2" w:rsidRPr="00E95AE2" w14:paraId="4D112EFF" w14:textId="77777777" w:rsidTr="00E95AE2">
        <w:tc>
          <w:tcPr>
            <w:tcW w:w="107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BF32EC"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tc>
      </w:tr>
    </w:tbl>
    <w:p w14:paraId="2744CD5F"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sz w:val="28"/>
          <w:szCs w:val="28"/>
          <w:lang w:val="en-US" w:eastAsia="en-CA"/>
        </w:rPr>
        <w:t> </w:t>
      </w:r>
    </w:p>
    <w:p w14:paraId="40BDDFAB" w14:textId="77777777" w:rsidR="005F4655"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b/>
          <w:bCs/>
          <w:sz w:val="28"/>
          <w:szCs w:val="28"/>
          <w:lang w:val="en-US" w:eastAsia="en-CA"/>
        </w:rPr>
        <w:t xml:space="preserve">Site three: </w:t>
      </w:r>
      <w:r w:rsidR="005F4655">
        <w:rPr>
          <w:rFonts w:ascii="Calibri" w:eastAsia="Times New Roman" w:hAnsi="Calibri" w:cs="Calibri"/>
          <w:sz w:val="28"/>
          <w:szCs w:val="28"/>
          <w:lang w:val="en-US" w:eastAsia="en-CA"/>
        </w:rPr>
        <w:t>Who is the author of</w:t>
      </w:r>
    </w:p>
    <w:p w14:paraId="15877C19" w14:textId="10BC27D8" w:rsidR="00E95AE2" w:rsidRPr="00E95AE2" w:rsidRDefault="00053B29" w:rsidP="00E95AE2">
      <w:pPr>
        <w:spacing w:after="0" w:line="240" w:lineRule="auto"/>
        <w:rPr>
          <w:rFonts w:ascii="Calibri" w:eastAsia="Times New Roman" w:hAnsi="Calibri" w:cs="Calibri"/>
          <w:sz w:val="28"/>
          <w:szCs w:val="28"/>
          <w:lang w:val="en-US" w:eastAsia="en-CA"/>
        </w:rPr>
      </w:pPr>
      <w:hyperlink r:id="rId8" w:history="1">
        <w:r w:rsidR="00E95AE2" w:rsidRPr="00E95AE2">
          <w:rPr>
            <w:rFonts w:ascii="Calibri" w:eastAsia="Times New Roman" w:hAnsi="Calibri" w:cs="Calibri"/>
            <w:color w:val="0000FF"/>
            <w:sz w:val="28"/>
            <w:szCs w:val="28"/>
            <w:u w:val="single"/>
            <w:lang w:val="en-US" w:eastAsia="en-CA"/>
          </w:rPr>
          <w:t>http://www.med.umich.edu/1libr/Gyn/ObgynClinic/8GlassesWaterMyth.pdf</w:t>
        </w:r>
      </w:hyperlink>
      <w:r w:rsidR="00E95AE2" w:rsidRPr="00E95AE2">
        <w:rPr>
          <w:rFonts w:ascii="Calibri" w:eastAsia="Times New Roman" w:hAnsi="Calibri" w:cs="Calibri"/>
          <w:sz w:val="28"/>
          <w:szCs w:val="28"/>
          <w:lang w:val="en-US" w:eastAsia="en-CA"/>
        </w:rPr>
        <w:t xml:space="preserve"> and what are his/her qualifications?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728"/>
      </w:tblGrid>
      <w:tr w:rsidR="00E95AE2" w:rsidRPr="00E95AE2" w14:paraId="538F3EA3" w14:textId="77777777" w:rsidTr="00E95AE2">
        <w:tc>
          <w:tcPr>
            <w:tcW w:w="107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B0829C"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tc>
      </w:tr>
    </w:tbl>
    <w:p w14:paraId="3962D43F"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p w14:paraId="1F755758"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sz w:val="28"/>
          <w:szCs w:val="28"/>
          <w:lang w:val="en-US" w:eastAsia="en-CA"/>
        </w:rPr>
        <w:lastRenderedPageBreak/>
        <w:t>Is the information in this site believable?  How does the author support his/her claims?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728"/>
      </w:tblGrid>
      <w:tr w:rsidR="00E95AE2" w:rsidRPr="00E95AE2" w14:paraId="0C764058" w14:textId="77777777" w:rsidTr="00E95AE2">
        <w:tc>
          <w:tcPr>
            <w:tcW w:w="107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A4985E"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tc>
      </w:tr>
    </w:tbl>
    <w:p w14:paraId="2F8F1C8D"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sz w:val="28"/>
          <w:szCs w:val="28"/>
          <w:lang w:val="en-US" w:eastAsia="en-CA"/>
        </w:rPr>
        <w:t> </w:t>
      </w:r>
    </w:p>
    <w:p w14:paraId="204729FC"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p w14:paraId="65227D70"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sz w:val="28"/>
          <w:szCs w:val="28"/>
          <w:lang w:val="en-US" w:eastAsia="en-CA"/>
        </w:rPr>
        <w:t>Which of these websites is the most reliable and why?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728"/>
      </w:tblGrid>
      <w:tr w:rsidR="00E95AE2" w:rsidRPr="00E95AE2" w14:paraId="00E5B6D3" w14:textId="77777777" w:rsidTr="00E95AE2">
        <w:tc>
          <w:tcPr>
            <w:tcW w:w="107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332A2B"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br/>
              <w:t> </w:t>
            </w:r>
          </w:p>
        </w:tc>
      </w:tr>
    </w:tbl>
    <w:p w14:paraId="07A3723B"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p w14:paraId="2461F00B"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sz w:val="28"/>
          <w:szCs w:val="28"/>
          <w:lang w:val="en-US" w:eastAsia="en-CA"/>
        </w:rPr>
        <w:t>Which is the least reliable and why?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728"/>
      </w:tblGrid>
      <w:tr w:rsidR="00E95AE2" w:rsidRPr="00E95AE2" w14:paraId="013D3613" w14:textId="77777777" w:rsidTr="00E95AE2">
        <w:tc>
          <w:tcPr>
            <w:tcW w:w="107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C429439"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xml:space="preserve"> </w:t>
            </w:r>
            <w:r w:rsidRPr="00E95AE2">
              <w:rPr>
                <w:rFonts w:ascii="Calibri" w:eastAsia="Times New Roman" w:hAnsi="Calibri" w:cs="Calibri"/>
                <w:sz w:val="28"/>
                <w:szCs w:val="28"/>
                <w:lang w:eastAsia="en-CA"/>
              </w:rPr>
              <w:br/>
              <w:t> </w:t>
            </w:r>
          </w:p>
        </w:tc>
      </w:tr>
    </w:tbl>
    <w:p w14:paraId="24502D27" w14:textId="77777777" w:rsidR="00E95AE2" w:rsidRPr="00E95AE2" w:rsidRDefault="00E95AE2" w:rsidP="00E95AE2">
      <w:pPr>
        <w:spacing w:after="0" w:line="240" w:lineRule="auto"/>
        <w:rPr>
          <w:rFonts w:ascii="Calibri" w:eastAsia="Times New Roman" w:hAnsi="Calibri" w:cs="Calibri"/>
          <w:lang w:eastAsia="en-CA"/>
        </w:rPr>
      </w:pPr>
      <w:r w:rsidRPr="00E95AE2">
        <w:rPr>
          <w:rFonts w:ascii="Calibri" w:eastAsia="Times New Roman" w:hAnsi="Calibri" w:cs="Calibri"/>
          <w:lang w:eastAsia="en-CA"/>
        </w:rPr>
        <w:t> </w:t>
      </w:r>
    </w:p>
    <w:p w14:paraId="32E0F821" w14:textId="77777777" w:rsidR="00E95AE2" w:rsidRPr="00E95AE2" w:rsidRDefault="00E95AE2" w:rsidP="00E95AE2">
      <w:pPr>
        <w:spacing w:after="0" w:line="240" w:lineRule="auto"/>
        <w:rPr>
          <w:rFonts w:ascii="Calibri" w:eastAsia="Times New Roman" w:hAnsi="Calibri" w:cs="Calibri"/>
          <w:lang w:eastAsia="en-CA"/>
        </w:rPr>
      </w:pPr>
      <w:r w:rsidRPr="00E95AE2">
        <w:rPr>
          <w:rFonts w:ascii="Calibri" w:eastAsia="Times New Roman" w:hAnsi="Calibri" w:cs="Calibri"/>
          <w:lang w:eastAsia="en-CA"/>
        </w:rPr>
        <w:t> </w:t>
      </w:r>
    </w:p>
    <w:p w14:paraId="7B9BC97D"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b/>
          <w:bCs/>
          <w:sz w:val="28"/>
          <w:szCs w:val="28"/>
          <w:lang w:val="en-US" w:eastAsia="en-CA"/>
        </w:rPr>
        <w:t>Part 2. THINK ABOUT THE PHOTOS, CAPTIONS, AND CAMERA ANGLES</w:t>
      </w:r>
      <w:r w:rsidRPr="00E95AE2">
        <w:rPr>
          <w:rFonts w:ascii="Calibri" w:eastAsia="Times New Roman" w:hAnsi="Calibri" w:cs="Calibri"/>
          <w:sz w:val="28"/>
          <w:szCs w:val="28"/>
          <w:lang w:val="en-US" w:eastAsia="en-CA"/>
        </w:rPr>
        <w:t> </w:t>
      </w:r>
    </w:p>
    <w:p w14:paraId="228DAB26" w14:textId="77777777" w:rsidR="00E95AE2" w:rsidRPr="00E95AE2" w:rsidRDefault="00E95AE2" w:rsidP="00E95AE2">
      <w:pPr>
        <w:spacing w:after="0" w:line="240" w:lineRule="auto"/>
        <w:rPr>
          <w:rFonts w:ascii="Calibri" w:eastAsia="Times New Roman" w:hAnsi="Calibri" w:cs="Calibri"/>
          <w:sz w:val="32"/>
          <w:szCs w:val="32"/>
          <w:lang w:eastAsia="en-CA"/>
        </w:rPr>
      </w:pPr>
      <w:r w:rsidRPr="00E95AE2">
        <w:rPr>
          <w:rFonts w:ascii="Calibri" w:eastAsia="Times New Roman" w:hAnsi="Calibri" w:cs="Calibri"/>
          <w:sz w:val="28"/>
          <w:szCs w:val="28"/>
          <w:lang w:val="en-US" w:eastAsia="en-CA"/>
        </w:rPr>
        <w:t>Watch the following video:</w:t>
      </w:r>
      <w:r w:rsidRPr="00E95AE2">
        <w:rPr>
          <w:rFonts w:ascii="Calibri" w:eastAsia="Times New Roman" w:hAnsi="Calibri" w:cs="Calibri"/>
          <w:sz w:val="28"/>
          <w:szCs w:val="28"/>
          <w:lang w:val="en-US" w:eastAsia="en-CA"/>
        </w:rPr>
        <w:br/>
      </w:r>
      <w:hyperlink r:id="rId9" w:history="1">
        <w:r w:rsidRPr="00E95AE2">
          <w:rPr>
            <w:rFonts w:ascii="Calibri" w:eastAsia="Times New Roman" w:hAnsi="Calibri" w:cs="Calibri"/>
            <w:color w:val="0000FF"/>
            <w:sz w:val="32"/>
            <w:szCs w:val="32"/>
            <w:u w:val="single"/>
            <w:lang w:eastAsia="en-CA"/>
          </w:rPr>
          <w:t>Heart-Wrenching Video: Starving Polar Bear on Iceless Land | National Geographic</w:t>
        </w:r>
      </w:hyperlink>
      <w:r w:rsidRPr="00E95AE2">
        <w:rPr>
          <w:rFonts w:ascii="Calibri" w:eastAsia="Times New Roman" w:hAnsi="Calibri" w:cs="Calibri"/>
          <w:sz w:val="28"/>
          <w:szCs w:val="28"/>
          <w:lang w:val="en-US" w:eastAsia="en-CA"/>
        </w:rPr>
        <w:br/>
      </w:r>
      <w:r w:rsidRPr="00E95AE2">
        <w:rPr>
          <w:rFonts w:ascii="Calibri" w:eastAsia="Times New Roman" w:hAnsi="Calibri" w:cs="Calibri"/>
          <w:sz w:val="32"/>
          <w:szCs w:val="32"/>
          <w:lang w:eastAsia="en-CA"/>
        </w:rPr>
        <w:t> </w:t>
      </w:r>
    </w:p>
    <w:p w14:paraId="2FEB8DDF" w14:textId="77777777" w:rsidR="00E95AE2" w:rsidRPr="00E95AE2" w:rsidRDefault="00E95AE2" w:rsidP="00E95AE2">
      <w:pPr>
        <w:spacing w:after="0" w:line="240" w:lineRule="auto"/>
        <w:rPr>
          <w:rFonts w:ascii="Calibri" w:eastAsia="Times New Roman" w:hAnsi="Calibri" w:cs="Calibri"/>
          <w:sz w:val="32"/>
          <w:szCs w:val="32"/>
          <w:lang w:eastAsia="en-CA"/>
        </w:rPr>
      </w:pPr>
      <w:r w:rsidRPr="00E95AE2">
        <w:rPr>
          <w:rFonts w:ascii="Calibri" w:eastAsia="Times New Roman" w:hAnsi="Calibri" w:cs="Calibri"/>
          <w:noProof/>
          <w:sz w:val="32"/>
          <w:szCs w:val="32"/>
          <w:lang w:eastAsia="en-CA"/>
        </w:rPr>
        <w:drawing>
          <wp:inline distT="0" distB="0" distL="0" distR="0" wp14:anchorId="1A9D9F3E" wp14:editId="2BF2DB4D">
            <wp:extent cx="6603373" cy="3713480"/>
            <wp:effectExtent l="0" t="0" r="6985" b="1270"/>
            <wp:docPr id="4" name="Picture 4" descr="Video web content titled: Heart-Wrenching Video: Starving Polar Bear on Iceless Land | National Ge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eo web content titled: Heart-Wrenching Video: Starving Polar Bear on Iceless Land | National Geograph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7929" cy="3716042"/>
                    </a:xfrm>
                    <a:prstGeom prst="rect">
                      <a:avLst/>
                    </a:prstGeom>
                    <a:noFill/>
                    <a:ln>
                      <a:noFill/>
                    </a:ln>
                  </pic:spPr>
                </pic:pic>
              </a:graphicData>
            </a:graphic>
          </wp:inline>
        </w:drawing>
      </w:r>
    </w:p>
    <w:p w14:paraId="7AAE7F45"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sz w:val="28"/>
          <w:szCs w:val="28"/>
          <w:lang w:val="en-US" w:eastAsia="en-CA"/>
        </w:rPr>
        <w:br/>
        <w:t>Now, play it again without sound.  What are some of the ways the producer gains sympathy for the bear.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728"/>
      </w:tblGrid>
      <w:tr w:rsidR="00E95AE2" w:rsidRPr="00E95AE2" w14:paraId="529F2B09" w14:textId="77777777" w:rsidTr="00E95AE2">
        <w:tc>
          <w:tcPr>
            <w:tcW w:w="107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55836A"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tc>
      </w:tr>
    </w:tbl>
    <w:p w14:paraId="3F42D495"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p w14:paraId="01E22994"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p w14:paraId="5C61D740"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sz w:val="28"/>
          <w:szCs w:val="28"/>
          <w:lang w:val="en-US" w:eastAsia="en-CA"/>
        </w:rPr>
        <w:lastRenderedPageBreak/>
        <w:t>Watch this second video:</w:t>
      </w:r>
    </w:p>
    <w:p w14:paraId="308B8CD8" w14:textId="77777777" w:rsidR="00E95AE2" w:rsidRPr="00E95AE2" w:rsidRDefault="00053B29" w:rsidP="00E95AE2">
      <w:pPr>
        <w:spacing w:after="0" w:line="240" w:lineRule="auto"/>
        <w:rPr>
          <w:rFonts w:ascii="Calibri" w:eastAsia="Times New Roman" w:hAnsi="Calibri" w:cs="Calibri"/>
          <w:sz w:val="32"/>
          <w:szCs w:val="32"/>
          <w:lang w:eastAsia="en-CA"/>
        </w:rPr>
      </w:pPr>
      <w:hyperlink r:id="rId11" w:history="1">
        <w:r w:rsidR="00E95AE2" w:rsidRPr="00E95AE2">
          <w:rPr>
            <w:rFonts w:ascii="Calibri" w:eastAsia="Times New Roman" w:hAnsi="Calibri" w:cs="Calibri"/>
            <w:color w:val="0000FF"/>
            <w:sz w:val="32"/>
            <w:szCs w:val="32"/>
            <w:u w:val="single"/>
            <w:lang w:eastAsia="en-CA"/>
          </w:rPr>
          <w:t>What everybody got wrong about that starving polar bear video</w:t>
        </w:r>
      </w:hyperlink>
    </w:p>
    <w:p w14:paraId="74A6F5BC" w14:textId="77777777" w:rsidR="00E95AE2" w:rsidRPr="00E95AE2" w:rsidRDefault="00E95AE2" w:rsidP="00E95AE2">
      <w:pPr>
        <w:spacing w:after="0" w:line="240" w:lineRule="auto"/>
        <w:rPr>
          <w:rFonts w:ascii="Calibri" w:eastAsia="Times New Roman" w:hAnsi="Calibri" w:cs="Calibri"/>
          <w:sz w:val="32"/>
          <w:szCs w:val="32"/>
          <w:lang w:eastAsia="en-CA"/>
        </w:rPr>
      </w:pPr>
      <w:r w:rsidRPr="00E95AE2">
        <w:rPr>
          <w:rFonts w:ascii="Calibri" w:eastAsia="Times New Roman" w:hAnsi="Calibri" w:cs="Calibri"/>
          <w:sz w:val="32"/>
          <w:szCs w:val="32"/>
          <w:lang w:eastAsia="en-CA"/>
        </w:rPr>
        <w:t> </w:t>
      </w:r>
    </w:p>
    <w:p w14:paraId="442E2123" w14:textId="77777777" w:rsidR="00E95AE2" w:rsidRPr="00E95AE2" w:rsidRDefault="00E95AE2" w:rsidP="00E95AE2">
      <w:pPr>
        <w:spacing w:after="0" w:line="240" w:lineRule="auto"/>
        <w:rPr>
          <w:rFonts w:ascii="Calibri" w:eastAsia="Times New Roman" w:hAnsi="Calibri" w:cs="Calibri"/>
          <w:sz w:val="32"/>
          <w:szCs w:val="32"/>
          <w:lang w:eastAsia="en-CA"/>
        </w:rPr>
      </w:pPr>
      <w:r w:rsidRPr="00E95AE2">
        <w:rPr>
          <w:rFonts w:ascii="Calibri" w:eastAsia="Times New Roman" w:hAnsi="Calibri" w:cs="Calibri"/>
          <w:noProof/>
          <w:sz w:val="32"/>
          <w:szCs w:val="32"/>
          <w:lang w:eastAsia="en-CA"/>
        </w:rPr>
        <w:drawing>
          <wp:inline distT="0" distB="0" distL="0" distR="0" wp14:anchorId="1ED3E148" wp14:editId="4176457F">
            <wp:extent cx="6501748" cy="3656330"/>
            <wp:effectExtent l="0" t="0" r="0" b="1270"/>
            <wp:docPr id="3" name="Picture 3" descr="Video web content titled: What everybody got wrong about that starving polar bear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deo web content titled: What everybody got wrong about that starving polar bear vide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4734" cy="3663633"/>
                    </a:xfrm>
                    <a:prstGeom prst="rect">
                      <a:avLst/>
                    </a:prstGeom>
                    <a:noFill/>
                    <a:ln>
                      <a:noFill/>
                    </a:ln>
                  </pic:spPr>
                </pic:pic>
              </a:graphicData>
            </a:graphic>
          </wp:inline>
        </w:drawing>
      </w:r>
    </w:p>
    <w:p w14:paraId="38BA0EA9" w14:textId="77777777" w:rsidR="00E95AE2" w:rsidRPr="00E95AE2" w:rsidRDefault="00E95AE2" w:rsidP="00E95AE2">
      <w:pPr>
        <w:spacing w:after="0" w:line="240" w:lineRule="auto"/>
        <w:rPr>
          <w:rFonts w:ascii="Calibri" w:eastAsia="Times New Roman" w:hAnsi="Calibri" w:cs="Calibri"/>
          <w:sz w:val="32"/>
          <w:szCs w:val="32"/>
          <w:lang w:eastAsia="en-CA"/>
        </w:rPr>
      </w:pPr>
      <w:r w:rsidRPr="00E95AE2">
        <w:rPr>
          <w:rFonts w:ascii="Calibri" w:eastAsia="Times New Roman" w:hAnsi="Calibri" w:cs="Calibri"/>
          <w:sz w:val="32"/>
          <w:szCs w:val="32"/>
          <w:lang w:eastAsia="en-CA"/>
        </w:rPr>
        <w:t> </w:t>
      </w:r>
    </w:p>
    <w:p w14:paraId="54D14628"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sz w:val="28"/>
          <w:szCs w:val="28"/>
          <w:lang w:val="en-US" w:eastAsia="en-CA"/>
        </w:rPr>
        <w:t>How are the choices different in this video?  What is the effect?  Is it effective?</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728"/>
      </w:tblGrid>
      <w:tr w:rsidR="00E95AE2" w:rsidRPr="00E95AE2" w14:paraId="0F43C4B9" w14:textId="77777777" w:rsidTr="00E95AE2">
        <w:tc>
          <w:tcPr>
            <w:tcW w:w="107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7D416C"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tc>
      </w:tr>
    </w:tbl>
    <w:p w14:paraId="35DEA3AE" w14:textId="77777777" w:rsidR="00E95AE2" w:rsidRPr="00E95AE2" w:rsidRDefault="00E95AE2" w:rsidP="00E95AE2">
      <w:pPr>
        <w:spacing w:after="0" w:line="240" w:lineRule="auto"/>
        <w:rPr>
          <w:rFonts w:ascii="Calibri" w:eastAsia="Times New Roman" w:hAnsi="Calibri" w:cs="Calibri"/>
          <w:lang w:eastAsia="en-CA"/>
        </w:rPr>
      </w:pPr>
      <w:r w:rsidRPr="00E95AE2">
        <w:rPr>
          <w:rFonts w:ascii="Calibri" w:eastAsia="Times New Roman" w:hAnsi="Calibri" w:cs="Calibri"/>
          <w:lang w:eastAsia="en-CA"/>
        </w:rPr>
        <w:t> </w:t>
      </w:r>
    </w:p>
    <w:p w14:paraId="393A2613"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b/>
          <w:bCs/>
          <w:sz w:val="28"/>
          <w:szCs w:val="28"/>
          <w:lang w:val="en-US" w:eastAsia="en-CA"/>
        </w:rPr>
        <w:t>Part 3. BIAS THROUGH SELECTION AND OMISSION</w:t>
      </w:r>
      <w:r w:rsidRPr="00E95AE2">
        <w:rPr>
          <w:rFonts w:ascii="Calibri" w:eastAsia="Times New Roman" w:hAnsi="Calibri" w:cs="Calibri"/>
          <w:sz w:val="28"/>
          <w:szCs w:val="28"/>
          <w:lang w:val="en-US" w:eastAsia="en-CA"/>
        </w:rPr>
        <w:t> </w:t>
      </w:r>
    </w:p>
    <w:p w14:paraId="06D374E8"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sz w:val="28"/>
          <w:szCs w:val="28"/>
          <w:lang w:val="en-US" w:eastAsia="en-CA"/>
        </w:rPr>
        <w:t>A journalist can express a bias by choosing to use or not to use a specific news item.  Within a given story, some details can be ignored, and other included, to give readers a different opinion about the events reported.   </w:t>
      </w:r>
      <w:r w:rsidRPr="00E95AE2">
        <w:rPr>
          <w:rFonts w:ascii="Calibri" w:eastAsia="Times New Roman" w:hAnsi="Calibri" w:cs="Calibri"/>
          <w:sz w:val="28"/>
          <w:szCs w:val="28"/>
          <w:lang w:val="en-US" w:eastAsia="en-CA"/>
        </w:rPr>
        <w:br/>
        <w:t> </w:t>
      </w:r>
    </w:p>
    <w:p w14:paraId="79389F20"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sz w:val="28"/>
          <w:szCs w:val="28"/>
          <w:lang w:val="en-US" w:eastAsia="en-CA"/>
        </w:rPr>
        <w:t>Bias through omission (leaving out specific details) is difficult to detect.  Only by comparing news reports from a wide variety of outlets can this form of bias be observed.   </w:t>
      </w:r>
    </w:p>
    <w:p w14:paraId="0C3D8D55"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p w14:paraId="3063AF5A"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sz w:val="28"/>
          <w:szCs w:val="28"/>
          <w:lang w:val="en-US" w:eastAsia="en-CA"/>
        </w:rPr>
        <w:t>Go to: </w:t>
      </w:r>
      <w:hyperlink r:id="rId13" w:history="1">
        <w:r w:rsidRPr="00E95AE2">
          <w:rPr>
            <w:rFonts w:ascii="Calibri" w:eastAsia="Times New Roman" w:hAnsi="Calibri" w:cs="Calibri"/>
            <w:color w:val="0000FF"/>
            <w:sz w:val="28"/>
            <w:szCs w:val="28"/>
            <w:u w:val="single"/>
            <w:lang w:val="en-US" w:eastAsia="en-CA"/>
          </w:rPr>
          <w:t>http://nationalpost.com/news/canada/what-everybody-got-wrong-about-that-viral-video-of-a-starving-polar-bear</w:t>
        </w:r>
      </w:hyperlink>
      <w:r w:rsidRPr="00E95AE2">
        <w:rPr>
          <w:rFonts w:ascii="Calibri" w:eastAsia="Times New Roman" w:hAnsi="Calibri" w:cs="Calibri"/>
          <w:sz w:val="28"/>
          <w:szCs w:val="28"/>
          <w:lang w:val="en-US" w:eastAsia="en-CA"/>
        </w:rPr>
        <w:t> </w:t>
      </w:r>
    </w:p>
    <w:p w14:paraId="7B4ACF62"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sz w:val="28"/>
          <w:szCs w:val="28"/>
          <w:lang w:val="en-US" w:eastAsia="en-CA"/>
        </w:rPr>
        <w:t> </w:t>
      </w:r>
    </w:p>
    <w:p w14:paraId="0002CB95"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sz w:val="28"/>
          <w:szCs w:val="28"/>
          <w:lang w:val="en-US" w:eastAsia="en-CA"/>
        </w:rPr>
        <w:t>What does this article say about how the bear might have died?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728"/>
      </w:tblGrid>
      <w:tr w:rsidR="00E95AE2" w:rsidRPr="00E95AE2" w14:paraId="2DFB5C62" w14:textId="77777777" w:rsidTr="00E95AE2">
        <w:tc>
          <w:tcPr>
            <w:tcW w:w="107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48B2AD"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tc>
      </w:tr>
    </w:tbl>
    <w:p w14:paraId="1F13F27E"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p w14:paraId="5B4A92CE"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val="en-US" w:eastAsia="en-CA"/>
        </w:rPr>
        <w:t>Why would this make a difference? </w:t>
      </w:r>
      <w:r w:rsidRPr="00E95AE2">
        <w:rPr>
          <w:rFonts w:ascii="Calibri" w:eastAsia="Times New Roman" w:hAnsi="Calibri" w:cs="Calibri"/>
          <w:sz w:val="28"/>
          <w:szCs w:val="28"/>
          <w:lang w:eastAsia="en-CA"/>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728"/>
      </w:tblGrid>
      <w:tr w:rsidR="00E95AE2" w:rsidRPr="00E95AE2" w14:paraId="21CEAB97" w14:textId="77777777" w:rsidTr="00E95AE2">
        <w:tc>
          <w:tcPr>
            <w:tcW w:w="107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EECA2B"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tc>
      </w:tr>
    </w:tbl>
    <w:p w14:paraId="10997CC7" w14:textId="77777777" w:rsidR="00E95AE2" w:rsidRPr="00E95AE2" w:rsidRDefault="00E95AE2" w:rsidP="00E95AE2">
      <w:pPr>
        <w:spacing w:after="0" w:line="240" w:lineRule="auto"/>
        <w:rPr>
          <w:rFonts w:ascii="Calibri" w:eastAsia="Times New Roman" w:hAnsi="Calibri" w:cs="Calibri"/>
          <w:lang w:eastAsia="en-CA"/>
        </w:rPr>
      </w:pPr>
      <w:r w:rsidRPr="00E95AE2">
        <w:rPr>
          <w:rFonts w:ascii="Calibri" w:eastAsia="Times New Roman" w:hAnsi="Calibri" w:cs="Calibri"/>
          <w:lang w:eastAsia="en-CA"/>
        </w:rPr>
        <w:t> </w:t>
      </w:r>
    </w:p>
    <w:p w14:paraId="6B548541" w14:textId="77777777" w:rsidR="00E95AE2" w:rsidRPr="00E95AE2" w:rsidRDefault="00E95AE2" w:rsidP="00E95AE2">
      <w:pPr>
        <w:spacing w:after="0" w:line="240" w:lineRule="auto"/>
        <w:rPr>
          <w:rFonts w:ascii="Calibri" w:eastAsia="Times New Roman" w:hAnsi="Calibri" w:cs="Calibri"/>
          <w:lang w:eastAsia="en-CA"/>
        </w:rPr>
      </w:pPr>
      <w:r w:rsidRPr="00E95AE2">
        <w:rPr>
          <w:rFonts w:ascii="Calibri" w:eastAsia="Times New Roman" w:hAnsi="Calibri" w:cs="Calibri"/>
          <w:lang w:eastAsia="en-CA"/>
        </w:rPr>
        <w:lastRenderedPageBreak/>
        <w:t> </w:t>
      </w:r>
    </w:p>
    <w:p w14:paraId="2488F9D6"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b/>
          <w:bCs/>
          <w:sz w:val="28"/>
          <w:szCs w:val="28"/>
          <w:lang w:val="en-US" w:eastAsia="en-CA"/>
        </w:rPr>
        <w:t>Part 4. CONSIDER WORD CHOICE AND TONE</w:t>
      </w:r>
      <w:r w:rsidRPr="00E95AE2">
        <w:rPr>
          <w:rFonts w:ascii="Calibri" w:eastAsia="Times New Roman" w:hAnsi="Calibri" w:cs="Calibri"/>
          <w:sz w:val="28"/>
          <w:szCs w:val="28"/>
          <w:lang w:val="en-US" w:eastAsia="en-CA"/>
        </w:rPr>
        <w:t> </w:t>
      </w:r>
    </w:p>
    <w:p w14:paraId="35E55DE2"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sz w:val="28"/>
          <w:szCs w:val="28"/>
          <w:lang w:val="en-US" w:eastAsia="en-CA"/>
        </w:rPr>
        <w:t>A.  Place the words or phrases into the correct column:   </w:t>
      </w:r>
    </w:p>
    <w:p w14:paraId="3B4F8A75" w14:textId="77777777" w:rsidR="00E95AE2" w:rsidRPr="00E95AE2" w:rsidRDefault="00E95AE2" w:rsidP="00E95AE2">
      <w:pPr>
        <w:spacing w:after="0" w:line="240" w:lineRule="auto"/>
        <w:rPr>
          <w:rFonts w:ascii="Calibri" w:eastAsia="Times New Roman" w:hAnsi="Calibri" w:cs="Calibri"/>
          <w:lang w:eastAsia="en-CA"/>
        </w:rPr>
      </w:pPr>
      <w:r w:rsidRPr="00E95AE2">
        <w:rPr>
          <w:rFonts w:ascii="Calibri" w:eastAsia="Times New Roman" w:hAnsi="Calibri" w:cs="Calibri"/>
          <w:lang w:eastAsia="en-CA"/>
        </w:rPr>
        <w:t> </w:t>
      </w:r>
    </w:p>
    <w:p w14:paraId="757F7ECC" w14:textId="1D5154D9" w:rsidR="00E95AE2" w:rsidRPr="00E95AE2" w:rsidRDefault="00E95AE2" w:rsidP="00E95AE2">
      <w:pPr>
        <w:spacing w:after="0" w:line="240" w:lineRule="auto"/>
        <w:ind w:left="540"/>
        <w:rPr>
          <w:rFonts w:ascii="Calibri" w:eastAsia="Times New Roman" w:hAnsi="Calibri" w:cs="Calibri"/>
          <w:sz w:val="28"/>
          <w:szCs w:val="28"/>
          <w:lang w:val="en-US" w:eastAsia="en-CA"/>
        </w:rPr>
      </w:pPr>
      <w:r w:rsidRPr="00E95AE2">
        <w:rPr>
          <w:rFonts w:ascii="Calibri" w:eastAsia="Times New Roman" w:hAnsi="Calibri" w:cs="Calibri"/>
          <w:sz w:val="28"/>
          <w:szCs w:val="28"/>
          <w:lang w:val="en-US" w:eastAsia="en-CA"/>
        </w:rPr>
        <w:t xml:space="preserve">skinny / </w:t>
      </w:r>
      <w:proofErr w:type="gramStart"/>
      <w:r w:rsidRPr="00E95AE2">
        <w:rPr>
          <w:rFonts w:ascii="Calibri" w:eastAsia="Times New Roman" w:hAnsi="Calibri" w:cs="Calibri"/>
          <w:sz w:val="28"/>
          <w:szCs w:val="28"/>
          <w:lang w:val="en-US" w:eastAsia="en-CA"/>
        </w:rPr>
        <w:t>slim,   </w:t>
      </w:r>
      <w:proofErr w:type="gramEnd"/>
      <w:r w:rsidRPr="00E95AE2">
        <w:rPr>
          <w:rFonts w:ascii="Calibri" w:eastAsia="Times New Roman" w:hAnsi="Calibri" w:cs="Calibri"/>
          <w:sz w:val="28"/>
          <w:szCs w:val="28"/>
          <w:lang w:val="en-US" w:eastAsia="en-CA"/>
        </w:rPr>
        <w:t>  thrifty / cheap,         loss /near-win,     </w:t>
      </w:r>
      <w:r w:rsidRPr="00E95AE2">
        <w:rPr>
          <w:rFonts w:ascii="Calibri" w:eastAsia="Times New Roman" w:hAnsi="Calibri" w:cs="Calibri"/>
          <w:sz w:val="28"/>
          <w:szCs w:val="28"/>
          <w:lang w:val="en-US" w:eastAsia="en-CA"/>
        </w:rPr>
        <w:br/>
        <w:t>  </w:t>
      </w:r>
      <w:r w:rsidRPr="00E95AE2">
        <w:rPr>
          <w:rFonts w:ascii="Calibri" w:eastAsia="Times New Roman" w:hAnsi="Calibri" w:cs="Calibri"/>
          <w:sz w:val="28"/>
          <w:szCs w:val="28"/>
          <w:lang w:val="en-US" w:eastAsia="en-CA"/>
        </w:rPr>
        <w:br/>
        <w:t>climate change / global warming,      hoax / joke   </w:t>
      </w:r>
      <w:r w:rsidRPr="00E95AE2">
        <w:rPr>
          <w:rFonts w:ascii="Calibri" w:eastAsia="Times New Roman" w:hAnsi="Calibri" w:cs="Calibri"/>
          <w:sz w:val="28"/>
          <w:szCs w:val="28"/>
          <w:lang w:val="en-US" w:eastAsia="en-CA"/>
        </w:rPr>
        <w:b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5329"/>
        <w:gridCol w:w="5360"/>
      </w:tblGrid>
      <w:tr w:rsidR="00E95AE2" w:rsidRPr="00E95AE2" w14:paraId="01886251" w14:textId="77777777" w:rsidTr="00E95AE2">
        <w:tc>
          <w:tcPr>
            <w:tcW w:w="532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303F36" w14:textId="77777777" w:rsidR="00E95AE2" w:rsidRPr="00E95AE2" w:rsidRDefault="00E95AE2" w:rsidP="00E95AE2">
            <w:pPr>
              <w:spacing w:after="0" w:line="240" w:lineRule="auto"/>
              <w:jc w:val="center"/>
              <w:rPr>
                <w:rFonts w:ascii="Calibri" w:eastAsia="Times New Roman" w:hAnsi="Calibri" w:cs="Calibri"/>
                <w:sz w:val="28"/>
                <w:szCs w:val="28"/>
                <w:lang w:val="en-US" w:eastAsia="en-CA"/>
              </w:rPr>
            </w:pPr>
            <w:r w:rsidRPr="00E95AE2">
              <w:rPr>
                <w:rFonts w:ascii="Calibri" w:eastAsia="Times New Roman" w:hAnsi="Calibri" w:cs="Calibri"/>
                <w:sz w:val="28"/>
                <w:szCs w:val="28"/>
                <w:lang w:val="en-US" w:eastAsia="en-CA"/>
              </w:rPr>
              <w:t>A positive spin (+) </w:t>
            </w:r>
          </w:p>
        </w:tc>
        <w:tc>
          <w:tcPr>
            <w:tcW w:w="53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F5D20F" w14:textId="77777777" w:rsidR="00E95AE2" w:rsidRPr="00E95AE2" w:rsidRDefault="00E95AE2" w:rsidP="00E95AE2">
            <w:pPr>
              <w:spacing w:after="0" w:line="240" w:lineRule="auto"/>
              <w:jc w:val="center"/>
              <w:rPr>
                <w:rFonts w:ascii="Calibri" w:eastAsia="Times New Roman" w:hAnsi="Calibri" w:cs="Calibri"/>
                <w:sz w:val="28"/>
                <w:szCs w:val="28"/>
                <w:lang w:val="en-US" w:eastAsia="en-CA"/>
              </w:rPr>
            </w:pPr>
            <w:r w:rsidRPr="00E95AE2">
              <w:rPr>
                <w:rFonts w:ascii="Calibri" w:eastAsia="Times New Roman" w:hAnsi="Calibri" w:cs="Calibri"/>
                <w:sz w:val="28"/>
                <w:szCs w:val="28"/>
                <w:lang w:val="en-US" w:eastAsia="en-CA"/>
              </w:rPr>
              <w:t>A negative spin (-) </w:t>
            </w:r>
          </w:p>
        </w:tc>
      </w:tr>
      <w:tr w:rsidR="00E95AE2" w:rsidRPr="00E95AE2" w14:paraId="36191802" w14:textId="77777777" w:rsidTr="00E95AE2">
        <w:tc>
          <w:tcPr>
            <w:tcW w:w="532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30813C"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p w14:paraId="27DAC366"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p w14:paraId="0E86F4E0"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p w14:paraId="6A6D0087"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p w14:paraId="72BA1BFF"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tc>
        <w:tc>
          <w:tcPr>
            <w:tcW w:w="53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D1077C"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tc>
      </w:tr>
    </w:tbl>
    <w:p w14:paraId="7BBAD725"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color w:val="373A3C"/>
          <w:sz w:val="28"/>
          <w:szCs w:val="28"/>
          <w:lang w:val="en-US" w:eastAsia="en-CA"/>
        </w:rPr>
        <w:br/>
        <w:t>B.  What are some of the “loaded” words or phrases in the text below?</w:t>
      </w:r>
      <w:r w:rsidRPr="00E95AE2">
        <w:rPr>
          <w:rFonts w:ascii="Calibri" w:eastAsia="Times New Roman" w:hAnsi="Calibri" w:cs="Calibri"/>
          <w:sz w:val="28"/>
          <w:szCs w:val="28"/>
          <w:lang w:val="en-US" w:eastAsia="en-CA"/>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728"/>
      </w:tblGrid>
      <w:tr w:rsidR="00E95AE2" w:rsidRPr="00E95AE2" w14:paraId="2FD2669F" w14:textId="77777777" w:rsidTr="00E95AE2">
        <w:tc>
          <w:tcPr>
            <w:tcW w:w="107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DC9F27"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tc>
      </w:tr>
    </w:tbl>
    <w:p w14:paraId="35B7B83B"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r w:rsidRPr="00E95AE2">
        <w:rPr>
          <w:rFonts w:ascii="Segoe UI" w:eastAsia="Times New Roman" w:hAnsi="Segoe UI" w:cs="Segoe UI"/>
          <w:sz w:val="28"/>
          <w:szCs w:val="28"/>
          <w:lang w:eastAsia="en-CA"/>
        </w:rPr>
        <w:t> </w:t>
      </w:r>
    </w:p>
    <w:p w14:paraId="64237A6F" w14:textId="77777777" w:rsidR="00E95AE2" w:rsidRPr="00E95AE2" w:rsidRDefault="00053B29" w:rsidP="00E95AE2">
      <w:pPr>
        <w:spacing w:after="0" w:line="240" w:lineRule="auto"/>
        <w:ind w:left="540"/>
        <w:rPr>
          <w:rFonts w:ascii="Calibri" w:eastAsia="Times New Roman" w:hAnsi="Calibri" w:cs="Calibri"/>
          <w:sz w:val="32"/>
          <w:szCs w:val="32"/>
          <w:lang w:eastAsia="en-CA"/>
        </w:rPr>
      </w:pPr>
      <w:hyperlink r:id="rId14" w:history="1">
        <w:r w:rsidR="00E95AE2" w:rsidRPr="00E95AE2">
          <w:rPr>
            <w:rFonts w:ascii="Segoe UI" w:eastAsia="Times New Roman" w:hAnsi="Segoe UI" w:cs="Segoe UI"/>
            <w:color w:val="0000FF"/>
            <w:sz w:val="28"/>
            <w:szCs w:val="28"/>
            <w:u w:val="single"/>
            <w:lang w:val="en-US" w:eastAsia="en-CA"/>
          </w:rPr>
          <w:t>National Geographic</w:t>
        </w:r>
      </w:hyperlink>
      <w:r w:rsidR="00E95AE2" w:rsidRPr="00E95AE2">
        <w:rPr>
          <w:rFonts w:ascii="Segoe UI" w:eastAsia="Times New Roman" w:hAnsi="Segoe UI" w:cs="Segoe UI"/>
          <w:color w:val="373A3C"/>
          <w:sz w:val="28"/>
          <w:szCs w:val="28"/>
          <w:lang w:val="en-US" w:eastAsia="en-CA"/>
        </w:rPr>
        <w:t> reported the following:</w:t>
      </w:r>
    </w:p>
    <w:p w14:paraId="401CEDB5" w14:textId="77777777" w:rsidR="00E95AE2" w:rsidRPr="00E95AE2" w:rsidRDefault="00E95AE2" w:rsidP="00E95AE2">
      <w:pPr>
        <w:spacing w:after="0" w:line="240" w:lineRule="auto"/>
        <w:ind w:left="540"/>
        <w:rPr>
          <w:rFonts w:ascii="Calibri" w:eastAsia="Times New Roman" w:hAnsi="Calibri" w:cs="Calibri"/>
          <w:sz w:val="28"/>
          <w:szCs w:val="28"/>
          <w:lang w:val="en-US" w:eastAsia="en-CA"/>
        </w:rPr>
      </w:pPr>
      <w:r w:rsidRPr="00E95AE2">
        <w:rPr>
          <w:rFonts w:ascii="Segoe UI" w:eastAsia="Times New Roman" w:hAnsi="Segoe UI" w:cs="Segoe UI"/>
          <w:i/>
          <w:iCs/>
          <w:color w:val="373A3C"/>
          <w:sz w:val="28"/>
          <w:szCs w:val="28"/>
          <w:lang w:val="en-US" w:eastAsia="en-CA"/>
        </w:rPr>
        <w:t>Video shows the polar bear clinging to life, its white hair limply covering its thin, bony frame. One of the bear’s back legs drags behind it as it walks, likely due to muscle atrophy. Looking for food, the polar bear slowly rummages through a nearby trashcan used seasonally by Inuit fishers. It finds nothing and resignedly collapses back down onto the groun</w:t>
      </w:r>
      <w:r w:rsidRPr="00E95AE2">
        <w:rPr>
          <w:rFonts w:ascii="Calibri" w:eastAsia="Times New Roman" w:hAnsi="Calibri" w:cs="Calibri"/>
          <w:i/>
          <w:iCs/>
          <w:color w:val="373A3C"/>
          <w:sz w:val="28"/>
          <w:szCs w:val="28"/>
          <w:lang w:val="en-US" w:eastAsia="en-CA"/>
        </w:rPr>
        <w:t>d.</w:t>
      </w:r>
      <w:r w:rsidRPr="00E95AE2">
        <w:rPr>
          <w:rFonts w:ascii="Calibri" w:eastAsia="Times New Roman" w:hAnsi="Calibri" w:cs="Calibri"/>
          <w:color w:val="373A3C"/>
          <w:sz w:val="28"/>
          <w:szCs w:val="28"/>
          <w:lang w:val="en-US" w:eastAsia="en-CA"/>
        </w:rPr>
        <w:t xml:space="preserve"> </w:t>
      </w:r>
      <w:r w:rsidRPr="00E95AE2">
        <w:rPr>
          <w:rFonts w:ascii="Calibri" w:eastAsia="Times New Roman" w:hAnsi="Calibri" w:cs="Calibri"/>
          <w:color w:val="373A3C"/>
          <w:sz w:val="28"/>
          <w:szCs w:val="28"/>
          <w:lang w:val="en-US" w:eastAsia="en-CA"/>
        </w:rPr>
        <w:br/>
        <w:t xml:space="preserve">(Source: </w:t>
      </w:r>
      <w:hyperlink r:id="rId15" w:history="1">
        <w:r w:rsidRPr="00E95AE2">
          <w:rPr>
            <w:rFonts w:ascii="Calibri" w:eastAsia="Times New Roman" w:hAnsi="Calibri" w:cs="Calibri"/>
            <w:color w:val="0563C1"/>
            <w:sz w:val="28"/>
            <w:szCs w:val="28"/>
            <w:u w:val="single"/>
            <w:lang w:val="en-US" w:eastAsia="en-CA"/>
          </w:rPr>
          <w:t>https://www.snopes.com/starving-polar-bear-viral/</w:t>
        </w:r>
      </w:hyperlink>
      <w:r w:rsidRPr="00E95AE2">
        <w:rPr>
          <w:rFonts w:ascii="Calibri" w:eastAsia="Times New Roman" w:hAnsi="Calibri" w:cs="Calibri"/>
          <w:sz w:val="28"/>
          <w:szCs w:val="28"/>
          <w:lang w:val="en-US" w:eastAsia="en-CA"/>
        </w:rPr>
        <w:t>)  </w:t>
      </w:r>
    </w:p>
    <w:p w14:paraId="30D81C7C" w14:textId="77777777" w:rsidR="00E95AE2" w:rsidRPr="00E95AE2" w:rsidRDefault="00E95AE2" w:rsidP="00E95AE2">
      <w:pPr>
        <w:spacing w:after="0" w:line="240" w:lineRule="auto"/>
        <w:rPr>
          <w:rFonts w:ascii="Calibri" w:eastAsia="Times New Roman" w:hAnsi="Calibri" w:cs="Calibri"/>
          <w:lang w:eastAsia="en-CA"/>
        </w:rPr>
      </w:pPr>
      <w:r w:rsidRPr="00E95AE2">
        <w:rPr>
          <w:rFonts w:ascii="Calibri" w:eastAsia="Times New Roman" w:hAnsi="Calibri" w:cs="Calibri"/>
          <w:lang w:eastAsia="en-CA"/>
        </w:rPr>
        <w:t> </w:t>
      </w:r>
    </w:p>
    <w:p w14:paraId="6DC991D1" w14:textId="77777777" w:rsidR="00E95AE2" w:rsidRPr="00E95AE2" w:rsidRDefault="00E95AE2" w:rsidP="00E95AE2">
      <w:pPr>
        <w:spacing w:after="0" w:line="240" w:lineRule="auto"/>
        <w:rPr>
          <w:rFonts w:ascii="Calibri" w:eastAsia="Times New Roman" w:hAnsi="Calibri" w:cs="Calibri"/>
          <w:lang w:eastAsia="en-CA"/>
        </w:rPr>
      </w:pPr>
      <w:r w:rsidRPr="00E95AE2">
        <w:rPr>
          <w:rFonts w:ascii="Calibri" w:eastAsia="Times New Roman" w:hAnsi="Calibri" w:cs="Calibri"/>
          <w:lang w:eastAsia="en-CA"/>
        </w:rPr>
        <w:t> </w:t>
      </w:r>
    </w:p>
    <w:p w14:paraId="68EBF7C8" w14:textId="77777777" w:rsidR="00E95AE2" w:rsidRDefault="00E95AE2">
      <w:pPr>
        <w:rPr>
          <w:rFonts w:ascii="Calibri" w:eastAsia="Times New Roman" w:hAnsi="Calibri" w:cs="Calibri"/>
          <w:b/>
          <w:bCs/>
          <w:sz w:val="28"/>
          <w:szCs w:val="28"/>
          <w:lang w:val="en-US" w:eastAsia="en-CA"/>
        </w:rPr>
      </w:pPr>
      <w:r>
        <w:rPr>
          <w:rFonts w:ascii="Calibri" w:eastAsia="Times New Roman" w:hAnsi="Calibri" w:cs="Calibri"/>
          <w:b/>
          <w:bCs/>
          <w:sz w:val="28"/>
          <w:szCs w:val="28"/>
          <w:lang w:val="en-US" w:eastAsia="en-CA"/>
        </w:rPr>
        <w:br w:type="page"/>
      </w:r>
    </w:p>
    <w:p w14:paraId="3F8DB369"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b/>
          <w:bCs/>
          <w:sz w:val="28"/>
          <w:szCs w:val="28"/>
          <w:lang w:val="en-US" w:eastAsia="en-CA"/>
        </w:rPr>
        <w:lastRenderedPageBreak/>
        <w:t xml:space="preserve">Part 5.  CONSIDER THE WORDS USED IN A HEADLINE/TITLE  </w:t>
      </w:r>
      <w:r w:rsidRPr="00E95AE2">
        <w:rPr>
          <w:rFonts w:ascii="Calibri" w:eastAsia="Times New Roman" w:hAnsi="Calibri" w:cs="Calibri"/>
          <w:b/>
          <w:bCs/>
          <w:sz w:val="28"/>
          <w:szCs w:val="28"/>
          <w:lang w:val="en-US" w:eastAsia="en-CA"/>
        </w:rPr>
        <w:br/>
      </w:r>
      <w:r w:rsidRPr="00E95AE2">
        <w:rPr>
          <w:rFonts w:ascii="Calibri" w:eastAsia="Times New Roman" w:hAnsi="Calibri" w:cs="Calibri"/>
          <w:i/>
          <w:iCs/>
          <w:sz w:val="28"/>
          <w:szCs w:val="28"/>
          <w:lang w:val="en-US" w:eastAsia="en-CA"/>
        </w:rPr>
        <w:t>Skim the following titles and notice what jumps out at you:</w:t>
      </w:r>
    </w:p>
    <w:p w14:paraId="3A28915F" w14:textId="77777777" w:rsidR="00E95AE2" w:rsidRPr="00E95AE2" w:rsidRDefault="00E95AE2" w:rsidP="00E95AE2">
      <w:pPr>
        <w:spacing w:after="0" w:line="240" w:lineRule="auto"/>
        <w:rPr>
          <w:rFonts w:ascii="Calibri" w:eastAsia="Times New Roman" w:hAnsi="Calibri" w:cs="Calibri"/>
          <w:sz w:val="32"/>
          <w:szCs w:val="32"/>
          <w:lang w:eastAsia="en-CA"/>
        </w:rPr>
      </w:pPr>
      <w:r w:rsidRPr="00E95AE2">
        <w:rPr>
          <w:rFonts w:ascii="Calibri" w:eastAsia="Times New Roman" w:hAnsi="Calibri" w:cs="Calibri"/>
          <w:noProof/>
          <w:sz w:val="32"/>
          <w:szCs w:val="32"/>
          <w:lang w:eastAsia="en-CA"/>
        </w:rPr>
        <w:drawing>
          <wp:inline distT="0" distB="0" distL="0" distR="0" wp14:anchorId="7154F7C5" wp14:editId="63B22A37">
            <wp:extent cx="5490678" cy="6610940"/>
            <wp:effectExtent l="0" t="0" r="0" b="0"/>
            <wp:docPr id="2" name="Picture 2" descr="Machine generated alternative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ine generated alternative text:&#10;&#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9987" cy="6634188"/>
                    </a:xfrm>
                    <a:prstGeom prst="rect">
                      <a:avLst/>
                    </a:prstGeom>
                    <a:noFill/>
                    <a:ln>
                      <a:noFill/>
                    </a:ln>
                  </pic:spPr>
                </pic:pic>
              </a:graphicData>
            </a:graphic>
          </wp:inline>
        </w:drawing>
      </w:r>
    </w:p>
    <w:p w14:paraId="415DB544"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p w14:paraId="42FFBDAE" w14:textId="77777777" w:rsidR="00E95AE2" w:rsidRPr="00E95AE2" w:rsidRDefault="00E95AE2" w:rsidP="00E95AE2">
      <w:pPr>
        <w:spacing w:after="0" w:line="240" w:lineRule="auto"/>
        <w:rPr>
          <w:rFonts w:ascii="Calibri" w:eastAsia="Times New Roman" w:hAnsi="Calibri" w:cs="Calibri"/>
          <w:lang w:eastAsia="en-CA"/>
        </w:rPr>
      </w:pPr>
      <w:r w:rsidRPr="00E95AE2">
        <w:rPr>
          <w:rFonts w:ascii="Calibri" w:eastAsia="Times New Roman" w:hAnsi="Calibri" w:cs="Calibri"/>
          <w:lang w:eastAsia="en-CA"/>
        </w:rPr>
        <w:t> </w:t>
      </w:r>
    </w:p>
    <w:p w14:paraId="681C9D17"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sz w:val="28"/>
          <w:szCs w:val="28"/>
          <w:highlight w:val="yellow"/>
          <w:lang w:val="en-US" w:eastAsia="en-CA"/>
        </w:rPr>
        <w:t>Highlight the headline</w:t>
      </w:r>
      <w:r w:rsidRPr="00E95AE2">
        <w:rPr>
          <w:rFonts w:ascii="Calibri" w:eastAsia="Times New Roman" w:hAnsi="Calibri" w:cs="Calibri"/>
          <w:sz w:val="28"/>
          <w:szCs w:val="28"/>
          <w:lang w:val="en-US" w:eastAsia="en-CA"/>
        </w:rPr>
        <w:t xml:space="preserve"> climate change supporters would like best. </w:t>
      </w:r>
    </w:p>
    <w:p w14:paraId="2CC3763D"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sz w:val="28"/>
          <w:szCs w:val="28"/>
          <w:lang w:val="en-US" w:eastAsia="en-CA"/>
        </w:rPr>
        <w:t> </w:t>
      </w:r>
    </w:p>
    <w:p w14:paraId="619BD7CD"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sz w:val="28"/>
          <w:szCs w:val="28"/>
          <w:lang w:val="en-US" w:eastAsia="en-CA"/>
        </w:rPr>
        <w:t>What do the other headlines suggest about the original posting of the video?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728"/>
      </w:tblGrid>
      <w:tr w:rsidR="00E95AE2" w:rsidRPr="00E95AE2" w14:paraId="0F391F00" w14:textId="77777777" w:rsidTr="00E95AE2">
        <w:tc>
          <w:tcPr>
            <w:tcW w:w="107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B2C4EA"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tc>
      </w:tr>
    </w:tbl>
    <w:p w14:paraId="1D66FC3F"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p w14:paraId="12E7CE0A" w14:textId="77777777" w:rsidR="00E95AE2" w:rsidRDefault="00E95AE2">
      <w:pPr>
        <w:rPr>
          <w:rFonts w:ascii="Calibri" w:eastAsia="Times New Roman" w:hAnsi="Calibri" w:cs="Calibri"/>
          <w:b/>
          <w:bCs/>
          <w:sz w:val="28"/>
          <w:szCs w:val="28"/>
          <w:lang w:val="en-US" w:eastAsia="en-CA"/>
        </w:rPr>
      </w:pPr>
      <w:r>
        <w:rPr>
          <w:rFonts w:ascii="Calibri" w:eastAsia="Times New Roman" w:hAnsi="Calibri" w:cs="Calibri"/>
          <w:b/>
          <w:bCs/>
          <w:sz w:val="28"/>
          <w:szCs w:val="28"/>
          <w:lang w:val="en-US" w:eastAsia="en-CA"/>
        </w:rPr>
        <w:br w:type="page"/>
      </w:r>
    </w:p>
    <w:p w14:paraId="61D7FE3E"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b/>
          <w:bCs/>
          <w:sz w:val="28"/>
          <w:szCs w:val="28"/>
          <w:lang w:val="en-US" w:eastAsia="en-CA"/>
        </w:rPr>
        <w:lastRenderedPageBreak/>
        <w:t>Part 6. CONSIDER THE WORDING ASSOCIATED WITH STATISTICS </w:t>
      </w:r>
      <w:r w:rsidRPr="00E95AE2">
        <w:rPr>
          <w:rFonts w:ascii="Calibri" w:eastAsia="Times New Roman" w:hAnsi="Calibri" w:cs="Calibri"/>
          <w:sz w:val="28"/>
          <w:szCs w:val="28"/>
          <w:lang w:val="en-US" w:eastAsia="en-CA"/>
        </w:rPr>
        <w:t> </w:t>
      </w:r>
    </w:p>
    <w:p w14:paraId="36417B99"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sz w:val="28"/>
          <w:szCs w:val="28"/>
          <w:lang w:val="en-US" w:eastAsia="en-CA"/>
        </w:rPr>
        <w:t>A.  Place the words or phrases into the correct column:   </w:t>
      </w:r>
    </w:p>
    <w:p w14:paraId="092F65B7" w14:textId="77777777" w:rsidR="00E95AE2" w:rsidRPr="00E95AE2" w:rsidRDefault="00E95AE2" w:rsidP="00E95AE2">
      <w:pPr>
        <w:numPr>
          <w:ilvl w:val="0"/>
          <w:numId w:val="1"/>
        </w:numPr>
        <w:spacing w:after="0" w:line="240" w:lineRule="auto"/>
        <w:ind w:left="540"/>
        <w:textAlignment w:val="center"/>
        <w:rPr>
          <w:rFonts w:ascii="Calibri" w:eastAsia="Times New Roman" w:hAnsi="Calibri" w:cs="Calibri"/>
          <w:sz w:val="32"/>
          <w:szCs w:val="32"/>
          <w:lang w:val="en-US" w:eastAsia="en-CA"/>
        </w:rPr>
      </w:pPr>
      <w:r w:rsidRPr="00E95AE2">
        <w:rPr>
          <w:rFonts w:ascii="Calibri" w:eastAsia="Times New Roman" w:hAnsi="Calibri" w:cs="Calibri"/>
          <w:sz w:val="28"/>
          <w:szCs w:val="28"/>
          <w:lang w:val="en-US" w:eastAsia="en-CA"/>
        </w:rPr>
        <w:t xml:space="preserve"> more than 900 people attended the event </w:t>
      </w:r>
      <w:proofErr w:type="gramStart"/>
      <w:r w:rsidRPr="00E95AE2">
        <w:rPr>
          <w:rFonts w:ascii="Calibri" w:eastAsia="Times New Roman" w:hAnsi="Calibri" w:cs="Calibri"/>
          <w:sz w:val="28"/>
          <w:szCs w:val="28"/>
          <w:lang w:val="en-US" w:eastAsia="en-CA"/>
        </w:rPr>
        <w:t>/  fewer</w:t>
      </w:r>
      <w:proofErr w:type="gramEnd"/>
      <w:r w:rsidRPr="00E95AE2">
        <w:rPr>
          <w:rFonts w:ascii="Calibri" w:eastAsia="Times New Roman" w:hAnsi="Calibri" w:cs="Calibri"/>
          <w:sz w:val="28"/>
          <w:szCs w:val="28"/>
          <w:lang w:val="en-US" w:eastAsia="en-CA"/>
        </w:rPr>
        <w:t xml:space="preserve"> than 1000 people showed up at the event </w:t>
      </w:r>
    </w:p>
    <w:p w14:paraId="7A5DDBBE" w14:textId="77777777" w:rsidR="00E95AE2" w:rsidRPr="00E95AE2" w:rsidRDefault="00E95AE2" w:rsidP="00E95AE2">
      <w:pPr>
        <w:numPr>
          <w:ilvl w:val="0"/>
          <w:numId w:val="1"/>
        </w:numPr>
        <w:spacing w:after="0" w:line="240" w:lineRule="auto"/>
        <w:ind w:left="540"/>
        <w:textAlignment w:val="center"/>
        <w:rPr>
          <w:rFonts w:ascii="Calibri" w:eastAsia="Times New Roman" w:hAnsi="Calibri" w:cs="Calibri"/>
          <w:sz w:val="32"/>
          <w:szCs w:val="32"/>
          <w:lang w:val="en-US" w:eastAsia="en-CA"/>
        </w:rPr>
      </w:pPr>
      <w:r w:rsidRPr="00E95AE2">
        <w:rPr>
          <w:rFonts w:ascii="Calibri" w:eastAsia="Times New Roman" w:hAnsi="Calibri" w:cs="Calibri"/>
          <w:sz w:val="28"/>
          <w:szCs w:val="28"/>
          <w:lang w:val="en-US" w:eastAsia="en-CA"/>
        </w:rPr>
        <w:t xml:space="preserve">close to 50% of the population </w:t>
      </w:r>
      <w:proofErr w:type="gramStart"/>
      <w:r w:rsidRPr="00E95AE2">
        <w:rPr>
          <w:rFonts w:ascii="Calibri" w:eastAsia="Times New Roman" w:hAnsi="Calibri" w:cs="Calibri"/>
          <w:sz w:val="28"/>
          <w:szCs w:val="28"/>
          <w:lang w:val="en-US" w:eastAsia="en-CA"/>
        </w:rPr>
        <w:t>/  less</w:t>
      </w:r>
      <w:proofErr w:type="gramEnd"/>
      <w:r w:rsidRPr="00E95AE2">
        <w:rPr>
          <w:rFonts w:ascii="Calibri" w:eastAsia="Times New Roman" w:hAnsi="Calibri" w:cs="Calibri"/>
          <w:sz w:val="28"/>
          <w:szCs w:val="28"/>
          <w:lang w:val="en-US" w:eastAsia="en-CA"/>
        </w:rPr>
        <w:t xml:space="preserve"> than 50% of the population </w:t>
      </w:r>
    </w:p>
    <w:tbl>
      <w:tblPr>
        <w:tblW w:w="0" w:type="auto"/>
        <w:tblInd w:w="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5083"/>
        <w:gridCol w:w="5125"/>
      </w:tblGrid>
      <w:tr w:rsidR="00E95AE2" w:rsidRPr="00E95AE2" w14:paraId="16239567" w14:textId="77777777" w:rsidTr="00E95AE2">
        <w:tc>
          <w:tcPr>
            <w:tcW w:w="50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DC4060D" w14:textId="77777777" w:rsidR="00E95AE2" w:rsidRPr="00E95AE2" w:rsidRDefault="00E95AE2" w:rsidP="00E95AE2">
            <w:pPr>
              <w:spacing w:after="0" w:line="240" w:lineRule="auto"/>
              <w:jc w:val="center"/>
              <w:rPr>
                <w:rFonts w:ascii="Calibri" w:eastAsia="Times New Roman" w:hAnsi="Calibri" w:cs="Calibri"/>
                <w:sz w:val="28"/>
                <w:szCs w:val="28"/>
                <w:lang w:val="en-US" w:eastAsia="en-CA"/>
              </w:rPr>
            </w:pPr>
            <w:r w:rsidRPr="00E95AE2">
              <w:rPr>
                <w:rFonts w:ascii="Calibri" w:eastAsia="Times New Roman" w:hAnsi="Calibri" w:cs="Calibri"/>
                <w:sz w:val="28"/>
                <w:szCs w:val="28"/>
                <w:lang w:val="en-US" w:eastAsia="en-CA"/>
              </w:rPr>
              <w:t>A positive spin (+) </w:t>
            </w:r>
          </w:p>
        </w:tc>
        <w:tc>
          <w:tcPr>
            <w:tcW w:w="5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290EA4" w14:textId="77777777" w:rsidR="00E95AE2" w:rsidRPr="00E95AE2" w:rsidRDefault="00E95AE2" w:rsidP="00E95AE2">
            <w:pPr>
              <w:spacing w:after="0" w:line="240" w:lineRule="auto"/>
              <w:jc w:val="center"/>
              <w:rPr>
                <w:rFonts w:ascii="Calibri" w:eastAsia="Times New Roman" w:hAnsi="Calibri" w:cs="Calibri"/>
                <w:sz w:val="28"/>
                <w:szCs w:val="28"/>
                <w:lang w:val="en-US" w:eastAsia="en-CA"/>
              </w:rPr>
            </w:pPr>
            <w:r w:rsidRPr="00E95AE2">
              <w:rPr>
                <w:rFonts w:ascii="Calibri" w:eastAsia="Times New Roman" w:hAnsi="Calibri" w:cs="Calibri"/>
                <w:sz w:val="28"/>
                <w:szCs w:val="28"/>
                <w:lang w:val="en-US" w:eastAsia="en-CA"/>
              </w:rPr>
              <w:t>A negative spin (-) </w:t>
            </w:r>
          </w:p>
        </w:tc>
      </w:tr>
      <w:tr w:rsidR="00E95AE2" w:rsidRPr="00E95AE2" w14:paraId="4FCDA931" w14:textId="77777777" w:rsidTr="00E95AE2">
        <w:tc>
          <w:tcPr>
            <w:tcW w:w="50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275281" w14:textId="77777777" w:rsidR="00E95AE2" w:rsidRPr="00E95AE2" w:rsidRDefault="00E95AE2" w:rsidP="00E95AE2">
            <w:pPr>
              <w:spacing w:after="0" w:line="240" w:lineRule="auto"/>
              <w:jc w:val="center"/>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tc>
        <w:tc>
          <w:tcPr>
            <w:tcW w:w="512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9500A4" w14:textId="77777777" w:rsidR="00E95AE2" w:rsidRPr="00E95AE2" w:rsidRDefault="00E95AE2" w:rsidP="00E95AE2">
            <w:pPr>
              <w:spacing w:after="0" w:line="240" w:lineRule="auto"/>
              <w:jc w:val="center"/>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p w14:paraId="7046956D" w14:textId="77777777" w:rsidR="00E95AE2" w:rsidRPr="00E95AE2" w:rsidRDefault="00E95AE2" w:rsidP="00E95AE2">
            <w:pPr>
              <w:spacing w:after="0" w:line="240" w:lineRule="auto"/>
              <w:jc w:val="center"/>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p w14:paraId="5EDF6E8E" w14:textId="77777777" w:rsidR="00E95AE2" w:rsidRPr="00E95AE2" w:rsidRDefault="00E95AE2" w:rsidP="00E95AE2">
            <w:pPr>
              <w:spacing w:after="0" w:line="240" w:lineRule="auto"/>
              <w:jc w:val="center"/>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p w14:paraId="3CA13672" w14:textId="77777777" w:rsidR="00E95AE2" w:rsidRPr="00E95AE2" w:rsidRDefault="00E95AE2" w:rsidP="00E95AE2">
            <w:pPr>
              <w:spacing w:after="0" w:line="240" w:lineRule="auto"/>
              <w:jc w:val="center"/>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p w14:paraId="0FB28CBB" w14:textId="77777777" w:rsidR="00E95AE2" w:rsidRPr="00E95AE2" w:rsidRDefault="00E95AE2" w:rsidP="00E95AE2">
            <w:pPr>
              <w:spacing w:after="0" w:line="240" w:lineRule="auto"/>
              <w:jc w:val="center"/>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tc>
      </w:tr>
    </w:tbl>
    <w:p w14:paraId="1FE08CAD" w14:textId="77777777" w:rsidR="00E95AE2" w:rsidRPr="00E95AE2" w:rsidRDefault="00E95AE2" w:rsidP="00E95AE2">
      <w:pPr>
        <w:spacing w:after="0" w:line="240" w:lineRule="auto"/>
        <w:rPr>
          <w:rFonts w:ascii="Calibri" w:eastAsia="Times New Roman" w:hAnsi="Calibri" w:cs="Calibri"/>
          <w:lang w:eastAsia="en-CA"/>
        </w:rPr>
      </w:pPr>
      <w:r w:rsidRPr="00E95AE2">
        <w:rPr>
          <w:rFonts w:ascii="Calibri" w:eastAsia="Times New Roman" w:hAnsi="Calibri" w:cs="Calibri"/>
          <w:lang w:eastAsia="en-CA"/>
        </w:rPr>
        <w:t> </w:t>
      </w:r>
    </w:p>
    <w:p w14:paraId="04819474"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b/>
          <w:bCs/>
          <w:sz w:val="28"/>
          <w:szCs w:val="28"/>
          <w:lang w:val="en-US" w:eastAsia="en-CA"/>
        </w:rPr>
        <w:t>Part 7. BE AWARE OF PLACEMENT</w:t>
      </w:r>
      <w:r w:rsidRPr="00E95AE2">
        <w:rPr>
          <w:rFonts w:ascii="Calibri" w:eastAsia="Times New Roman" w:hAnsi="Calibri" w:cs="Calibri"/>
          <w:sz w:val="28"/>
          <w:szCs w:val="28"/>
          <w:lang w:val="en-US" w:eastAsia="en-CA"/>
        </w:rPr>
        <w:t> </w:t>
      </w:r>
    </w:p>
    <w:p w14:paraId="7A28E42E"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sz w:val="28"/>
          <w:szCs w:val="28"/>
          <w:lang w:val="en-US" w:eastAsia="en-CA"/>
        </w:rPr>
        <w:t>Why do you think websites want to be listed first in a search or stories listed on the front page of a newspaper?   </w:t>
      </w:r>
    </w:p>
    <w:p w14:paraId="0DC6A1D7" w14:textId="77777777" w:rsidR="00E95AE2" w:rsidRPr="00E95AE2" w:rsidRDefault="00E95AE2" w:rsidP="00E95AE2">
      <w:pPr>
        <w:spacing w:after="0" w:line="240" w:lineRule="auto"/>
        <w:rPr>
          <w:rFonts w:ascii="Calibri" w:eastAsia="Times New Roman" w:hAnsi="Calibri" w:cs="Calibri"/>
          <w:lang w:eastAsia="en-CA"/>
        </w:rPr>
      </w:pPr>
      <w:r w:rsidRPr="00E95AE2">
        <w:rPr>
          <w:rFonts w:ascii="Calibri" w:eastAsia="Times New Roman" w:hAnsi="Calibri" w:cs="Calibri"/>
          <w:lang w:eastAsia="en-CA"/>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728"/>
      </w:tblGrid>
      <w:tr w:rsidR="00E95AE2" w:rsidRPr="00E95AE2" w14:paraId="3941F826" w14:textId="77777777" w:rsidTr="00E95AE2">
        <w:tc>
          <w:tcPr>
            <w:tcW w:w="107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3B6297"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br/>
              <w:t> </w:t>
            </w:r>
          </w:p>
        </w:tc>
      </w:tr>
    </w:tbl>
    <w:p w14:paraId="32D9939C"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w:t>
      </w:r>
    </w:p>
    <w:p w14:paraId="60009E4A"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b/>
          <w:bCs/>
          <w:sz w:val="28"/>
          <w:szCs w:val="28"/>
          <w:lang w:val="en-US" w:eastAsia="en-CA"/>
        </w:rPr>
        <w:t>Part 8. SELF-REFLECTION ON THE CRITICAL THINKING COMPETENCY</w:t>
      </w:r>
    </w:p>
    <w:p w14:paraId="12C555D3"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sz w:val="28"/>
          <w:szCs w:val="28"/>
          <w:lang w:val="en-US" w:eastAsia="en-CA"/>
        </w:rPr>
        <w:t xml:space="preserve">Read the table below. Select one of the "I can" </w:t>
      </w:r>
      <w:proofErr w:type="gramStart"/>
      <w:r w:rsidRPr="00E95AE2">
        <w:rPr>
          <w:rFonts w:ascii="Calibri" w:eastAsia="Times New Roman" w:hAnsi="Calibri" w:cs="Calibri"/>
          <w:sz w:val="28"/>
          <w:szCs w:val="28"/>
          <w:lang w:val="en-US" w:eastAsia="en-CA"/>
        </w:rPr>
        <w:t>statements, and</w:t>
      </w:r>
      <w:proofErr w:type="gramEnd"/>
      <w:r w:rsidRPr="00E95AE2">
        <w:rPr>
          <w:rFonts w:ascii="Calibri" w:eastAsia="Times New Roman" w:hAnsi="Calibri" w:cs="Calibri"/>
          <w:sz w:val="28"/>
          <w:szCs w:val="28"/>
          <w:lang w:val="en-US" w:eastAsia="en-CA"/>
        </w:rPr>
        <w:t xml:space="preserve"> </w:t>
      </w:r>
      <w:r w:rsidRPr="00E95AE2">
        <w:rPr>
          <w:rFonts w:ascii="Calibri" w:eastAsia="Times New Roman" w:hAnsi="Calibri" w:cs="Calibri"/>
          <w:b/>
          <w:bCs/>
          <w:sz w:val="28"/>
          <w:szCs w:val="28"/>
          <w:lang w:val="en-US" w:eastAsia="en-CA"/>
        </w:rPr>
        <w:t>write it</w:t>
      </w:r>
      <w:r w:rsidRPr="00E95AE2">
        <w:rPr>
          <w:rFonts w:ascii="Calibri" w:eastAsia="Times New Roman" w:hAnsi="Calibri" w:cs="Calibri"/>
          <w:sz w:val="28"/>
          <w:szCs w:val="28"/>
          <w:lang w:val="en-US" w:eastAsia="en-CA"/>
        </w:rPr>
        <w:t xml:space="preserve"> below. Provide some examples of evidence to support your "I can" statement"</w:t>
      </w:r>
    </w:p>
    <w:p w14:paraId="377A4A6E"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sz w:val="28"/>
          <w:szCs w:val="28"/>
          <w:lang w:val="en-US" w:eastAsia="en-CA"/>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728"/>
      </w:tblGrid>
      <w:tr w:rsidR="00E95AE2" w:rsidRPr="00E95AE2" w14:paraId="5EAFB2C7" w14:textId="77777777" w:rsidTr="00E95AE2">
        <w:tc>
          <w:tcPr>
            <w:tcW w:w="107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864270"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 xml:space="preserve">I can … </w:t>
            </w:r>
          </w:p>
        </w:tc>
      </w:tr>
      <w:tr w:rsidR="00E95AE2" w:rsidRPr="00E95AE2" w14:paraId="2FAFF766" w14:textId="77777777" w:rsidTr="00E95AE2">
        <w:tc>
          <w:tcPr>
            <w:tcW w:w="107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6A724F" w14:textId="77777777" w:rsidR="00E95AE2" w:rsidRPr="00E95AE2" w:rsidRDefault="00E95AE2" w:rsidP="00E95AE2">
            <w:pPr>
              <w:spacing w:after="0" w:line="240" w:lineRule="auto"/>
              <w:rPr>
                <w:rFonts w:ascii="Calibri" w:eastAsia="Times New Roman" w:hAnsi="Calibri" w:cs="Calibri"/>
                <w:sz w:val="28"/>
                <w:szCs w:val="28"/>
                <w:lang w:eastAsia="en-CA"/>
              </w:rPr>
            </w:pPr>
            <w:r w:rsidRPr="00E95AE2">
              <w:rPr>
                <w:rFonts w:ascii="Calibri" w:eastAsia="Times New Roman" w:hAnsi="Calibri" w:cs="Calibri"/>
                <w:sz w:val="28"/>
                <w:szCs w:val="28"/>
                <w:lang w:eastAsia="en-CA"/>
              </w:rPr>
              <w:t>Evidence of this …</w:t>
            </w:r>
          </w:p>
        </w:tc>
      </w:tr>
    </w:tbl>
    <w:p w14:paraId="0CB2CE76" w14:textId="77777777" w:rsidR="00E95AE2" w:rsidRPr="00E95AE2" w:rsidRDefault="00E95AE2" w:rsidP="00E95AE2">
      <w:pPr>
        <w:spacing w:after="0" w:line="240" w:lineRule="auto"/>
        <w:rPr>
          <w:rFonts w:ascii="Calibri" w:eastAsia="Times New Roman" w:hAnsi="Calibri" w:cs="Calibri"/>
          <w:lang w:eastAsia="en-CA"/>
        </w:rPr>
      </w:pPr>
      <w:r w:rsidRPr="00E95AE2">
        <w:rPr>
          <w:rFonts w:ascii="Calibri" w:eastAsia="Times New Roman" w:hAnsi="Calibri" w:cs="Calibri"/>
          <w:lang w:eastAsia="en-CA"/>
        </w:rPr>
        <w:t> </w:t>
      </w:r>
    </w:p>
    <w:p w14:paraId="42A74681" w14:textId="77777777" w:rsidR="00E95AE2" w:rsidRPr="00E95AE2" w:rsidRDefault="00E95AE2" w:rsidP="00E95AE2">
      <w:pPr>
        <w:spacing w:after="0" w:line="240" w:lineRule="auto"/>
        <w:rPr>
          <w:rFonts w:ascii="Calibri" w:eastAsia="Times New Roman" w:hAnsi="Calibri" w:cs="Calibri"/>
          <w:lang w:eastAsia="en-CA"/>
        </w:rPr>
      </w:pPr>
      <w:r w:rsidRPr="00E95AE2">
        <w:rPr>
          <w:rFonts w:ascii="Calibri" w:eastAsia="Times New Roman" w:hAnsi="Calibri" w:cs="Calibri"/>
          <w:lang w:eastAsia="en-CA"/>
        </w:rPr>
        <w:t> </w:t>
      </w:r>
    </w:p>
    <w:p w14:paraId="2648A133" w14:textId="77777777" w:rsidR="00E95AE2" w:rsidRPr="00E95AE2" w:rsidRDefault="00E95AE2" w:rsidP="00E95AE2">
      <w:pPr>
        <w:spacing w:after="0" w:line="240" w:lineRule="auto"/>
        <w:rPr>
          <w:rFonts w:ascii="Calibri" w:eastAsia="Times New Roman" w:hAnsi="Calibri" w:cs="Calibri"/>
          <w:sz w:val="32"/>
          <w:szCs w:val="32"/>
          <w:lang w:eastAsia="en-CA"/>
        </w:rPr>
      </w:pPr>
      <w:r w:rsidRPr="00E95AE2">
        <w:rPr>
          <w:rFonts w:ascii="Calibri" w:eastAsia="Times New Roman" w:hAnsi="Calibri" w:cs="Calibri"/>
          <w:noProof/>
          <w:sz w:val="32"/>
          <w:szCs w:val="32"/>
          <w:lang w:eastAsia="en-CA"/>
        </w:rPr>
        <w:lastRenderedPageBreak/>
        <w:drawing>
          <wp:inline distT="0" distB="0" distL="0" distR="0" wp14:anchorId="450A5E51" wp14:editId="39D11734">
            <wp:extent cx="6742609" cy="7735570"/>
            <wp:effectExtent l="0" t="0" r="1270" b="0"/>
            <wp:docPr id="1" name="Picture 1" descr="Machine generated alternative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ine generated alternative text:&#10;&#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52318" cy="7746709"/>
                    </a:xfrm>
                    <a:prstGeom prst="rect">
                      <a:avLst/>
                    </a:prstGeom>
                    <a:noFill/>
                    <a:ln>
                      <a:noFill/>
                    </a:ln>
                  </pic:spPr>
                </pic:pic>
              </a:graphicData>
            </a:graphic>
          </wp:inline>
        </w:drawing>
      </w:r>
    </w:p>
    <w:p w14:paraId="4B5CEF4D" w14:textId="77777777" w:rsidR="00E95AE2" w:rsidRPr="00E95AE2" w:rsidRDefault="00E95AE2" w:rsidP="00E95AE2">
      <w:pPr>
        <w:spacing w:after="0" w:line="240" w:lineRule="auto"/>
        <w:rPr>
          <w:rFonts w:ascii="Calibri" w:eastAsia="Times New Roman" w:hAnsi="Calibri" w:cs="Calibri"/>
          <w:sz w:val="32"/>
          <w:szCs w:val="32"/>
          <w:lang w:eastAsia="en-CA"/>
        </w:rPr>
      </w:pPr>
      <w:r w:rsidRPr="00E95AE2">
        <w:rPr>
          <w:rFonts w:ascii="Calibri" w:eastAsia="Times New Roman" w:hAnsi="Calibri" w:cs="Calibri"/>
          <w:sz w:val="32"/>
          <w:szCs w:val="32"/>
          <w:lang w:eastAsia="en-CA"/>
        </w:rPr>
        <w:t> </w:t>
      </w:r>
    </w:p>
    <w:p w14:paraId="47554BA4" w14:textId="77777777" w:rsidR="00E95AE2" w:rsidRPr="00E95AE2" w:rsidRDefault="00E95AE2" w:rsidP="00E95AE2">
      <w:pPr>
        <w:spacing w:after="0" w:line="240" w:lineRule="auto"/>
        <w:rPr>
          <w:rFonts w:ascii="Calibri" w:eastAsia="Times New Roman" w:hAnsi="Calibri" w:cs="Calibri"/>
          <w:sz w:val="28"/>
          <w:szCs w:val="28"/>
          <w:lang w:val="en-US" w:eastAsia="en-CA"/>
        </w:rPr>
      </w:pPr>
      <w:r w:rsidRPr="00E95AE2">
        <w:rPr>
          <w:rFonts w:ascii="Calibri" w:eastAsia="Times New Roman" w:hAnsi="Calibri" w:cs="Calibri"/>
          <w:sz w:val="28"/>
          <w:szCs w:val="28"/>
          <w:lang w:val="en-US" w:eastAsia="en-CA"/>
        </w:rPr>
        <w:t> </w:t>
      </w:r>
    </w:p>
    <w:p w14:paraId="2E43B748" w14:textId="77777777" w:rsidR="00BB28B4" w:rsidRDefault="00BB28B4"/>
    <w:sectPr w:rsidR="00BB28B4" w:rsidSect="00600C79">
      <w:pgSz w:w="12240" w:h="15840" w:code="1"/>
      <w:pgMar w:top="720" w:right="720" w:bottom="720" w:left="720" w:header="720" w:footer="720" w:gutter="0"/>
      <w:cols w:space="708"/>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D0FCE"/>
    <w:multiLevelType w:val="multilevel"/>
    <w:tmpl w:val="1228E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AE2"/>
    <w:rsid w:val="00053B29"/>
    <w:rsid w:val="005C36C5"/>
    <w:rsid w:val="005F4655"/>
    <w:rsid w:val="00600C79"/>
    <w:rsid w:val="007A283D"/>
    <w:rsid w:val="00BB28B4"/>
    <w:rsid w:val="00DD56AC"/>
    <w:rsid w:val="00E95A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A7D56"/>
  <w15:chartTrackingRefBased/>
  <w15:docId w15:val="{E79B7144-E10D-4D3A-BD98-143B255E2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95AE2"/>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E95AE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1343">
      <w:bodyDiv w:val="1"/>
      <w:marLeft w:val="0"/>
      <w:marRight w:val="0"/>
      <w:marTop w:val="0"/>
      <w:marBottom w:val="0"/>
      <w:divBdr>
        <w:top w:val="none" w:sz="0" w:space="0" w:color="auto"/>
        <w:left w:val="none" w:sz="0" w:space="0" w:color="auto"/>
        <w:bottom w:val="none" w:sz="0" w:space="0" w:color="auto"/>
        <w:right w:val="none" w:sz="0" w:space="0" w:color="auto"/>
      </w:divBdr>
      <w:divsChild>
        <w:div w:id="1668551444">
          <w:marLeft w:val="0"/>
          <w:marRight w:val="0"/>
          <w:marTop w:val="0"/>
          <w:marBottom w:val="0"/>
          <w:divBdr>
            <w:top w:val="none" w:sz="0" w:space="0" w:color="auto"/>
            <w:left w:val="none" w:sz="0" w:space="0" w:color="auto"/>
            <w:bottom w:val="none" w:sz="0" w:space="0" w:color="auto"/>
            <w:right w:val="none" w:sz="0" w:space="0" w:color="auto"/>
          </w:divBdr>
          <w:divsChild>
            <w:div w:id="1756397373">
              <w:marLeft w:val="0"/>
              <w:marRight w:val="0"/>
              <w:marTop w:val="0"/>
              <w:marBottom w:val="0"/>
              <w:divBdr>
                <w:top w:val="none" w:sz="0" w:space="0" w:color="auto"/>
                <w:left w:val="none" w:sz="0" w:space="0" w:color="auto"/>
                <w:bottom w:val="none" w:sz="0" w:space="0" w:color="auto"/>
                <w:right w:val="none" w:sz="0" w:space="0" w:color="auto"/>
              </w:divBdr>
              <w:divsChild>
                <w:div w:id="860625094">
                  <w:marLeft w:val="0"/>
                  <w:marRight w:val="0"/>
                  <w:marTop w:val="0"/>
                  <w:marBottom w:val="0"/>
                  <w:divBdr>
                    <w:top w:val="none" w:sz="0" w:space="0" w:color="auto"/>
                    <w:left w:val="none" w:sz="0" w:space="0" w:color="auto"/>
                    <w:bottom w:val="none" w:sz="0" w:space="0" w:color="auto"/>
                    <w:right w:val="none" w:sz="0" w:space="0" w:color="auto"/>
                  </w:divBdr>
                  <w:divsChild>
                    <w:div w:id="1039861536">
                      <w:marLeft w:val="0"/>
                      <w:marRight w:val="0"/>
                      <w:marTop w:val="0"/>
                      <w:marBottom w:val="0"/>
                      <w:divBdr>
                        <w:top w:val="none" w:sz="0" w:space="0" w:color="auto"/>
                        <w:left w:val="none" w:sz="0" w:space="0" w:color="auto"/>
                        <w:bottom w:val="none" w:sz="0" w:space="0" w:color="auto"/>
                        <w:right w:val="none" w:sz="0" w:space="0" w:color="auto"/>
                      </w:divBdr>
                    </w:div>
                    <w:div w:id="1445658727">
                      <w:marLeft w:val="0"/>
                      <w:marRight w:val="0"/>
                      <w:marTop w:val="0"/>
                      <w:marBottom w:val="0"/>
                      <w:divBdr>
                        <w:top w:val="none" w:sz="0" w:space="0" w:color="auto"/>
                        <w:left w:val="none" w:sz="0" w:space="0" w:color="auto"/>
                        <w:bottom w:val="none" w:sz="0" w:space="0" w:color="auto"/>
                        <w:right w:val="none" w:sz="0" w:space="0" w:color="auto"/>
                      </w:divBdr>
                    </w:div>
                    <w:div w:id="708988965">
                      <w:marLeft w:val="0"/>
                      <w:marRight w:val="0"/>
                      <w:marTop w:val="0"/>
                      <w:marBottom w:val="0"/>
                      <w:divBdr>
                        <w:top w:val="none" w:sz="0" w:space="0" w:color="auto"/>
                        <w:left w:val="none" w:sz="0" w:space="0" w:color="auto"/>
                        <w:bottom w:val="none" w:sz="0" w:space="0" w:color="auto"/>
                        <w:right w:val="none" w:sz="0" w:space="0" w:color="auto"/>
                      </w:divBdr>
                    </w:div>
                    <w:div w:id="1388067235">
                      <w:marLeft w:val="0"/>
                      <w:marRight w:val="0"/>
                      <w:marTop w:val="0"/>
                      <w:marBottom w:val="0"/>
                      <w:divBdr>
                        <w:top w:val="none" w:sz="0" w:space="0" w:color="auto"/>
                        <w:left w:val="none" w:sz="0" w:space="0" w:color="auto"/>
                        <w:bottom w:val="none" w:sz="0" w:space="0" w:color="auto"/>
                        <w:right w:val="none" w:sz="0" w:space="0" w:color="auto"/>
                      </w:divBdr>
                    </w:div>
                    <w:div w:id="1138306964">
                      <w:marLeft w:val="0"/>
                      <w:marRight w:val="0"/>
                      <w:marTop w:val="0"/>
                      <w:marBottom w:val="0"/>
                      <w:divBdr>
                        <w:top w:val="none" w:sz="0" w:space="0" w:color="auto"/>
                        <w:left w:val="none" w:sz="0" w:space="0" w:color="auto"/>
                        <w:bottom w:val="none" w:sz="0" w:space="0" w:color="auto"/>
                        <w:right w:val="none" w:sz="0" w:space="0" w:color="auto"/>
                      </w:divBdr>
                    </w:div>
                    <w:div w:id="467018060">
                      <w:marLeft w:val="0"/>
                      <w:marRight w:val="0"/>
                      <w:marTop w:val="0"/>
                      <w:marBottom w:val="0"/>
                      <w:divBdr>
                        <w:top w:val="none" w:sz="0" w:space="0" w:color="auto"/>
                        <w:left w:val="none" w:sz="0" w:space="0" w:color="auto"/>
                        <w:bottom w:val="none" w:sz="0" w:space="0" w:color="auto"/>
                        <w:right w:val="none" w:sz="0" w:space="0" w:color="auto"/>
                      </w:divBdr>
                    </w:div>
                    <w:div w:id="1088817315">
                      <w:marLeft w:val="0"/>
                      <w:marRight w:val="0"/>
                      <w:marTop w:val="0"/>
                      <w:marBottom w:val="0"/>
                      <w:divBdr>
                        <w:top w:val="none" w:sz="0" w:space="0" w:color="auto"/>
                        <w:left w:val="none" w:sz="0" w:space="0" w:color="auto"/>
                        <w:bottom w:val="none" w:sz="0" w:space="0" w:color="auto"/>
                        <w:right w:val="none" w:sz="0" w:space="0" w:color="auto"/>
                      </w:divBdr>
                    </w:div>
                    <w:div w:id="900990963">
                      <w:marLeft w:val="0"/>
                      <w:marRight w:val="0"/>
                      <w:marTop w:val="0"/>
                      <w:marBottom w:val="0"/>
                      <w:divBdr>
                        <w:top w:val="none" w:sz="0" w:space="0" w:color="auto"/>
                        <w:left w:val="none" w:sz="0" w:space="0" w:color="auto"/>
                        <w:bottom w:val="none" w:sz="0" w:space="0" w:color="auto"/>
                        <w:right w:val="none" w:sz="0" w:space="0" w:color="auto"/>
                      </w:divBdr>
                    </w:div>
                    <w:div w:id="2029603560">
                      <w:marLeft w:val="0"/>
                      <w:marRight w:val="0"/>
                      <w:marTop w:val="0"/>
                      <w:marBottom w:val="0"/>
                      <w:divBdr>
                        <w:top w:val="none" w:sz="0" w:space="0" w:color="auto"/>
                        <w:left w:val="none" w:sz="0" w:space="0" w:color="auto"/>
                        <w:bottom w:val="none" w:sz="0" w:space="0" w:color="auto"/>
                        <w:right w:val="none" w:sz="0" w:space="0" w:color="auto"/>
                      </w:divBdr>
                    </w:div>
                    <w:div w:id="770668375">
                      <w:marLeft w:val="0"/>
                      <w:marRight w:val="0"/>
                      <w:marTop w:val="0"/>
                      <w:marBottom w:val="0"/>
                      <w:divBdr>
                        <w:top w:val="none" w:sz="0" w:space="0" w:color="auto"/>
                        <w:left w:val="none" w:sz="0" w:space="0" w:color="auto"/>
                        <w:bottom w:val="none" w:sz="0" w:space="0" w:color="auto"/>
                        <w:right w:val="none" w:sz="0" w:space="0" w:color="auto"/>
                      </w:divBdr>
                    </w:div>
                    <w:div w:id="182136168">
                      <w:marLeft w:val="0"/>
                      <w:marRight w:val="0"/>
                      <w:marTop w:val="0"/>
                      <w:marBottom w:val="0"/>
                      <w:divBdr>
                        <w:top w:val="none" w:sz="0" w:space="0" w:color="auto"/>
                        <w:left w:val="none" w:sz="0" w:space="0" w:color="auto"/>
                        <w:bottom w:val="none" w:sz="0" w:space="0" w:color="auto"/>
                        <w:right w:val="none" w:sz="0" w:space="0" w:color="auto"/>
                      </w:divBdr>
                    </w:div>
                    <w:div w:id="1280377079">
                      <w:marLeft w:val="0"/>
                      <w:marRight w:val="0"/>
                      <w:marTop w:val="0"/>
                      <w:marBottom w:val="0"/>
                      <w:divBdr>
                        <w:top w:val="none" w:sz="0" w:space="0" w:color="auto"/>
                        <w:left w:val="none" w:sz="0" w:space="0" w:color="auto"/>
                        <w:bottom w:val="none" w:sz="0" w:space="0" w:color="auto"/>
                        <w:right w:val="none" w:sz="0" w:space="0" w:color="auto"/>
                      </w:divBdr>
                    </w:div>
                    <w:div w:id="591356237">
                      <w:marLeft w:val="0"/>
                      <w:marRight w:val="0"/>
                      <w:marTop w:val="0"/>
                      <w:marBottom w:val="0"/>
                      <w:divBdr>
                        <w:top w:val="none" w:sz="0" w:space="0" w:color="auto"/>
                        <w:left w:val="none" w:sz="0" w:space="0" w:color="auto"/>
                        <w:bottom w:val="none" w:sz="0" w:space="0" w:color="auto"/>
                        <w:right w:val="none" w:sz="0" w:space="0" w:color="auto"/>
                      </w:divBdr>
                    </w:div>
                    <w:div w:id="373506385">
                      <w:marLeft w:val="0"/>
                      <w:marRight w:val="0"/>
                      <w:marTop w:val="0"/>
                      <w:marBottom w:val="0"/>
                      <w:divBdr>
                        <w:top w:val="none" w:sz="0" w:space="0" w:color="auto"/>
                        <w:left w:val="none" w:sz="0" w:space="0" w:color="auto"/>
                        <w:bottom w:val="none" w:sz="0" w:space="0" w:color="auto"/>
                        <w:right w:val="none" w:sz="0" w:space="0" w:color="auto"/>
                      </w:divBdr>
                    </w:div>
                    <w:div w:id="1134642502">
                      <w:marLeft w:val="0"/>
                      <w:marRight w:val="0"/>
                      <w:marTop w:val="0"/>
                      <w:marBottom w:val="0"/>
                      <w:divBdr>
                        <w:top w:val="none" w:sz="0" w:space="0" w:color="auto"/>
                        <w:left w:val="none" w:sz="0" w:space="0" w:color="auto"/>
                        <w:bottom w:val="none" w:sz="0" w:space="0" w:color="auto"/>
                        <w:right w:val="none" w:sz="0" w:space="0" w:color="auto"/>
                      </w:divBdr>
                    </w:div>
                    <w:div w:id="1467313605">
                      <w:marLeft w:val="0"/>
                      <w:marRight w:val="0"/>
                      <w:marTop w:val="0"/>
                      <w:marBottom w:val="0"/>
                      <w:divBdr>
                        <w:top w:val="none" w:sz="0" w:space="0" w:color="auto"/>
                        <w:left w:val="none" w:sz="0" w:space="0" w:color="auto"/>
                        <w:bottom w:val="none" w:sz="0" w:space="0" w:color="auto"/>
                        <w:right w:val="none" w:sz="0" w:space="0" w:color="auto"/>
                      </w:divBdr>
                    </w:div>
                    <w:div w:id="269364568">
                      <w:marLeft w:val="0"/>
                      <w:marRight w:val="0"/>
                      <w:marTop w:val="0"/>
                      <w:marBottom w:val="0"/>
                      <w:divBdr>
                        <w:top w:val="none" w:sz="0" w:space="0" w:color="auto"/>
                        <w:left w:val="none" w:sz="0" w:space="0" w:color="auto"/>
                        <w:bottom w:val="none" w:sz="0" w:space="0" w:color="auto"/>
                        <w:right w:val="none" w:sz="0" w:space="0" w:color="auto"/>
                      </w:divBdr>
                    </w:div>
                    <w:div w:id="809440180">
                      <w:marLeft w:val="0"/>
                      <w:marRight w:val="0"/>
                      <w:marTop w:val="0"/>
                      <w:marBottom w:val="0"/>
                      <w:divBdr>
                        <w:top w:val="none" w:sz="0" w:space="0" w:color="auto"/>
                        <w:left w:val="none" w:sz="0" w:space="0" w:color="auto"/>
                        <w:bottom w:val="none" w:sz="0" w:space="0" w:color="auto"/>
                        <w:right w:val="none" w:sz="0" w:space="0" w:color="auto"/>
                      </w:divBdr>
                    </w:div>
                    <w:div w:id="1121729689">
                      <w:marLeft w:val="0"/>
                      <w:marRight w:val="0"/>
                      <w:marTop w:val="0"/>
                      <w:marBottom w:val="0"/>
                      <w:divBdr>
                        <w:top w:val="none" w:sz="0" w:space="0" w:color="auto"/>
                        <w:left w:val="none" w:sz="0" w:space="0" w:color="auto"/>
                        <w:bottom w:val="none" w:sz="0" w:space="0" w:color="auto"/>
                        <w:right w:val="none" w:sz="0" w:space="0" w:color="auto"/>
                      </w:divBdr>
                    </w:div>
                    <w:div w:id="192945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346996">
      <w:bodyDiv w:val="1"/>
      <w:marLeft w:val="0"/>
      <w:marRight w:val="0"/>
      <w:marTop w:val="0"/>
      <w:marBottom w:val="0"/>
      <w:divBdr>
        <w:top w:val="none" w:sz="0" w:space="0" w:color="auto"/>
        <w:left w:val="none" w:sz="0" w:space="0" w:color="auto"/>
        <w:bottom w:val="none" w:sz="0" w:space="0" w:color="auto"/>
        <w:right w:val="none" w:sz="0" w:space="0" w:color="auto"/>
      </w:divBdr>
      <w:divsChild>
        <w:div w:id="1452896733">
          <w:marLeft w:val="0"/>
          <w:marRight w:val="0"/>
          <w:marTop w:val="0"/>
          <w:marBottom w:val="0"/>
          <w:divBdr>
            <w:top w:val="none" w:sz="0" w:space="0" w:color="auto"/>
            <w:left w:val="none" w:sz="0" w:space="0" w:color="auto"/>
            <w:bottom w:val="none" w:sz="0" w:space="0" w:color="auto"/>
            <w:right w:val="none" w:sz="0" w:space="0" w:color="auto"/>
          </w:divBdr>
          <w:divsChild>
            <w:div w:id="405734739">
              <w:marLeft w:val="0"/>
              <w:marRight w:val="0"/>
              <w:marTop w:val="0"/>
              <w:marBottom w:val="0"/>
              <w:divBdr>
                <w:top w:val="none" w:sz="0" w:space="0" w:color="auto"/>
                <w:left w:val="none" w:sz="0" w:space="0" w:color="auto"/>
                <w:bottom w:val="none" w:sz="0" w:space="0" w:color="auto"/>
                <w:right w:val="none" w:sz="0" w:space="0" w:color="auto"/>
              </w:divBdr>
              <w:divsChild>
                <w:div w:id="89863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umich.edu/1libr/Gyn/ObgynClinic/8GlassesWaterMyth.pdf" TargetMode="External"/><Relationship Id="rId13" Type="http://schemas.openxmlformats.org/officeDocument/2006/relationships/hyperlink" Target="http://nationalpost.com/news/canada/what-everybody-got-wrong-about-that-viral-video-of-a-starving-polar-bear" TargetMode="External"/><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hyperlink" Target="https://www.webmd.com/diet/features/6-reasons-to-drink-water" TargetMode="Externa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hyperlink" Target="https://www.healthline.com/nutrition/8-glasses-of-water-per-day" TargetMode="External"/><Relationship Id="rId11" Type="http://schemas.openxmlformats.org/officeDocument/2006/relationships/hyperlink" Target="https://www.youtube.com/watch?v=qVghrwisPr4&amp;app=desktop" TargetMode="External"/><Relationship Id="rId5" Type="http://schemas.openxmlformats.org/officeDocument/2006/relationships/image" Target="media/image1.png"/><Relationship Id="rId15" Type="http://schemas.openxmlformats.org/officeDocument/2006/relationships/hyperlink" Target="https://www.snopes.com/starving-polar-bear-viral/"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_JhaVNJb3ag" TargetMode="External"/><Relationship Id="rId14" Type="http://schemas.openxmlformats.org/officeDocument/2006/relationships/hyperlink" Target="https://news.nationalgeographic.com/2017/12/polar-bear-starving-arctic-sea-ice-melt-climate-change-spd/" TargetMode="External"/><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5A4D3D471B7749907CC420C20417D2" ma:contentTypeVersion="0" ma:contentTypeDescription="Create a new document." ma:contentTypeScope="" ma:versionID="d2b0761cc7b1c08fb3c1cc7562da6115">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98FAC2-F9F1-482D-A8BB-800E3237CC0B}"/>
</file>

<file path=customXml/itemProps2.xml><?xml version="1.0" encoding="utf-8"?>
<ds:datastoreItem xmlns:ds="http://schemas.openxmlformats.org/officeDocument/2006/customXml" ds:itemID="{452B614D-5922-41A6-AA89-DC51C4755A02}"/>
</file>

<file path=customXml/itemProps3.xml><?xml version="1.0" encoding="utf-8"?>
<ds:datastoreItem xmlns:ds="http://schemas.openxmlformats.org/officeDocument/2006/customXml" ds:itemID="{BEED1645-DC4A-4CC6-B527-82A2B7991F13}"/>
</file>

<file path=docProps/app.xml><?xml version="1.0" encoding="utf-8"?>
<Properties xmlns="http://schemas.openxmlformats.org/officeDocument/2006/extended-properties" xmlns:vt="http://schemas.openxmlformats.org/officeDocument/2006/docPropsVTypes">
  <Template>Normal</Template>
  <TotalTime>0</TotalTime>
  <Pages>7</Pages>
  <Words>740</Words>
  <Characters>4224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Cooper</dc:creator>
  <cp:keywords/>
  <dc:description/>
  <cp:lastModifiedBy>Ikeda, Leslie</cp:lastModifiedBy>
  <cp:revision>2</cp:revision>
  <dcterms:created xsi:type="dcterms:W3CDTF">2018-10-26T16:20:00Z</dcterms:created>
  <dcterms:modified xsi:type="dcterms:W3CDTF">2018-10-26T16:20:00Z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0x010100E35A4D3D471B7749907CC420C20417D2</vt:lpwstr>
  </property>
</Properties>
</file>