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pPr>
      <w:r>
        <w:drawing>
          <wp:anchor distT="152400" distB="152400" distL="152400" distR="152400" simplePos="0" relativeHeight="251659264" behindDoc="0" locked="0" layoutInCell="1" allowOverlap="1">
            <wp:simplePos x="0" y="0"/>
            <wp:positionH relativeFrom="page">
              <wp:posOffset>3244850</wp:posOffset>
            </wp:positionH>
            <wp:positionV relativeFrom="page">
              <wp:posOffset>279400</wp:posOffset>
            </wp:positionV>
            <wp:extent cx="1270000" cy="1270000"/>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1270000" cy="1270000"/>
                    </a:xfrm>
                    <a:prstGeom prst="rect">
                      <a:avLst/>
                    </a:prstGeom>
                    <a:ln w="12700" cap="flat">
                      <a:noFill/>
                      <a:miter lim="400000"/>
                    </a:ln>
                    <a:effectLst/>
                  </pic:spPr>
                </pic:pic>
              </a:graphicData>
            </a:graphic>
          </wp:anchor>
        </w:drawing>
      </w:r>
    </w:p>
    <w:p>
      <w:pPr>
        <w:pStyle w:val="Title"/>
        <w:rPr>
          <w:sz w:val="40"/>
          <w:szCs w:val="40"/>
        </w:rPr>
      </w:pPr>
    </w:p>
    <w:p>
      <w:pPr>
        <w:pStyle w:val="Body A"/>
      </w:pPr>
    </w:p>
    <w:p>
      <w:pPr>
        <w:pStyle w:val="Body A"/>
      </w:pPr>
    </w:p>
    <w:p>
      <w:pPr>
        <w:pStyle w:val="Body A"/>
      </w:pPr>
    </w:p>
    <w:p>
      <w:pPr>
        <w:pStyle w:val="Title"/>
        <w:jc w:val="center"/>
        <w:rPr>
          <w:sz w:val="40"/>
          <w:szCs w:val="40"/>
        </w:rPr>
      </w:pPr>
      <w:r>
        <w:rPr>
          <w:sz w:val="40"/>
          <w:szCs w:val="40"/>
          <w:rtl w:val="0"/>
          <w:lang w:val="en-US"/>
        </w:rPr>
        <w:t>É</w:t>
      </w:r>
      <w:r>
        <w:rPr>
          <w:sz w:val="40"/>
          <w:szCs w:val="40"/>
          <w:rtl w:val="0"/>
          <w:lang w:val="it-IT"/>
        </w:rPr>
        <w:t>cole</w:t>
      </w:r>
      <w:r>
        <w:rPr>
          <w:sz w:val="40"/>
          <w:szCs w:val="40"/>
          <w:rtl w:val="0"/>
          <w:lang w:val="en-US"/>
        </w:rPr>
        <w:t xml:space="preserve"> </w:t>
      </w:r>
      <w:r>
        <w:rPr>
          <w:sz w:val="40"/>
          <w:szCs w:val="40"/>
          <w:rtl w:val="0"/>
          <w:lang w:val="en-US"/>
        </w:rPr>
        <w:t>Montgomery</w:t>
      </w:r>
      <w:r>
        <w:rPr>
          <w:sz w:val="40"/>
          <w:szCs w:val="40"/>
          <w:rtl w:val="0"/>
          <w:lang w:val="en-US"/>
        </w:rPr>
        <w:t xml:space="preserve"> Middle School</w:t>
      </w:r>
    </w:p>
    <w:p>
      <w:pPr>
        <w:pStyle w:val="Body A"/>
        <w:jc w:val="center"/>
      </w:pPr>
    </w:p>
    <w:p>
      <w:pPr>
        <w:pStyle w:val="Body A"/>
        <w:jc w:val="center"/>
        <w:rPr>
          <w:lang w:val="en-US"/>
        </w:rPr>
      </w:pPr>
      <w:r>
        <w:rPr>
          <w:rtl w:val="0"/>
          <w:lang w:val="en-US"/>
        </w:rPr>
        <w:t xml:space="preserve">PAC Minutes </w:t>
      </w:r>
    </w:p>
    <w:p>
      <w:pPr>
        <w:pStyle w:val="Body A"/>
        <w:jc w:val="center"/>
      </w:pPr>
    </w:p>
    <w:p>
      <w:pPr>
        <w:pStyle w:val="Body A"/>
        <w:jc w:val="center"/>
        <w:rPr>
          <w:lang w:val="en-US"/>
        </w:rPr>
      </w:pPr>
      <w:r>
        <w:rPr>
          <w:rtl w:val="0"/>
          <w:lang w:val="en-US"/>
        </w:rPr>
        <w:t>October 19</w:t>
      </w:r>
      <w:r>
        <w:rPr>
          <w:rtl w:val="0"/>
          <w:lang w:val="en-US"/>
        </w:rPr>
        <w:t>, 2021</w:t>
      </w:r>
    </w:p>
    <w:p>
      <w:pPr>
        <w:pStyle w:val="Body A"/>
      </w:pPr>
    </w:p>
    <w:p>
      <w:pPr>
        <w:pStyle w:val="Body A"/>
        <w:spacing w:line="360" w:lineRule="auto"/>
        <w:rPr>
          <w:rFonts w:ascii="Arial" w:cs="Arial" w:hAnsi="Arial" w:eastAsia="Arial"/>
          <w:color w:val="2f5496"/>
          <w:sz w:val="20"/>
          <w:szCs w:val="20"/>
          <w:u w:color="2f5496"/>
        </w:rPr>
      </w:pPr>
      <w:r>
        <w:rPr>
          <w:rFonts w:ascii="Arial" w:hAnsi="Arial"/>
          <w:b w:val="1"/>
          <w:bCs w:val="1"/>
          <w:color w:val="2f5496"/>
          <w:sz w:val="20"/>
          <w:szCs w:val="20"/>
          <w:u w:color="2f5496"/>
          <w:rtl w:val="0"/>
          <w:lang w:val="en-US"/>
        </w:rPr>
        <w:t>In Attendance:</w:t>
      </w:r>
    </w:p>
    <w:p>
      <w:pPr>
        <w:pStyle w:val="Body A"/>
        <w:spacing w:line="360" w:lineRule="auto"/>
        <w:rPr>
          <w:rFonts w:ascii="Arial" w:cs="Arial" w:hAnsi="Arial" w:eastAsia="Arial"/>
          <w:sz w:val="20"/>
          <w:szCs w:val="20"/>
          <w:u w:color="000000"/>
        </w:rPr>
      </w:pPr>
      <w:r>
        <w:rPr>
          <w:rFonts w:ascii="Arial" w:hAnsi="Arial"/>
          <w:b w:val="1"/>
          <w:bCs w:val="1"/>
          <w:sz w:val="20"/>
          <w:szCs w:val="20"/>
          <w:u w:color="000000"/>
          <w:rtl w:val="0"/>
          <w:lang w:val="en-US"/>
        </w:rPr>
        <w:t>PAC Members (via Zoom):</w:t>
      </w:r>
      <w:r>
        <w:rPr>
          <w:rFonts w:ascii="Arial" w:hAnsi="Arial"/>
          <w:sz w:val="20"/>
          <w:szCs w:val="20"/>
          <w:u w:color="000000"/>
          <w:rtl w:val="0"/>
          <w:lang w:val="de-DE"/>
        </w:rPr>
        <w:t xml:space="preserve"> </w:t>
      </w:r>
      <w:r>
        <w:rPr>
          <w:rFonts w:ascii="Arial" w:hAnsi="Arial"/>
          <w:sz w:val="20"/>
          <w:szCs w:val="20"/>
          <w:u w:color="000000"/>
          <w:rtl w:val="0"/>
          <w:lang w:val="de-DE"/>
        </w:rPr>
        <w:t xml:space="preserve">  </w:t>
      </w:r>
      <w:r>
        <w:rPr>
          <w:rFonts w:ascii="Arial" w:hAnsi="Arial"/>
          <w:sz w:val="20"/>
          <w:szCs w:val="20"/>
          <w:u w:color="000000"/>
          <w:rtl w:val="0"/>
          <w:lang w:val="de-DE"/>
        </w:rPr>
        <w:t>Danielle Nicholson</w:t>
      </w:r>
      <w:r>
        <w:rPr>
          <w:rFonts w:ascii="Arial" w:hAnsi="Arial"/>
          <w:sz w:val="20"/>
          <w:szCs w:val="20"/>
          <w:u w:color="000000"/>
          <w:rtl w:val="0"/>
          <w:lang w:val="en-US"/>
        </w:rPr>
        <w:t xml:space="preserve"> </w:t>
      </w:r>
      <w:r>
        <w:rPr>
          <w:rFonts w:ascii="Arial" w:hAnsi="Arial"/>
          <w:sz w:val="20"/>
          <w:szCs w:val="20"/>
          <w:u w:color="000000"/>
          <w:rtl w:val="0"/>
          <w:lang w:val="en-US"/>
        </w:rPr>
        <w:t>(</w:t>
      </w:r>
      <w:r>
        <w:rPr>
          <w:rFonts w:ascii="Arial" w:hAnsi="Arial"/>
          <w:sz w:val="20"/>
          <w:szCs w:val="20"/>
          <w:u w:color="000000"/>
          <w:rtl w:val="0"/>
          <w:lang w:val="en-US"/>
        </w:rPr>
        <w:t>Chair</w:t>
      </w:r>
      <w:r>
        <w:rPr>
          <w:rFonts w:ascii="Arial" w:hAnsi="Arial"/>
          <w:sz w:val="20"/>
          <w:szCs w:val="20"/>
          <w:u w:color="000000"/>
          <w:rtl w:val="0"/>
          <w:lang w:val="es-ES_tradnl"/>
        </w:rPr>
        <w:t xml:space="preserve">), </w:t>
      </w:r>
      <w:r>
        <w:rPr>
          <w:rFonts w:ascii="Arial" w:hAnsi="Arial"/>
          <w:sz w:val="20"/>
          <w:szCs w:val="20"/>
          <w:u w:color="000000"/>
          <w:rtl w:val="0"/>
          <w:lang w:val="de-DE"/>
        </w:rPr>
        <w:t>Sabine Sengmueller</w:t>
      </w:r>
      <w:r>
        <w:rPr>
          <w:rFonts w:ascii="Arial" w:hAnsi="Arial"/>
          <w:b w:val="1"/>
          <w:bCs w:val="1"/>
          <w:sz w:val="20"/>
          <w:szCs w:val="20"/>
          <w:u w:color="000000"/>
          <w:rtl w:val="0"/>
          <w:lang w:val="en-US"/>
        </w:rPr>
        <w:t xml:space="preserve"> </w:t>
      </w:r>
      <w:r>
        <w:rPr>
          <w:rFonts w:ascii="Arial" w:hAnsi="Arial"/>
          <w:sz w:val="20"/>
          <w:szCs w:val="20"/>
          <w:u w:color="000000"/>
          <w:rtl w:val="0"/>
          <w:lang w:val="en-US"/>
        </w:rPr>
        <w:t>(Council DPAC)</w:t>
      </w:r>
      <w:r>
        <w:rPr>
          <w:rFonts w:ascii="Arial" w:hAnsi="Arial"/>
          <w:sz w:val="20"/>
          <w:szCs w:val="20"/>
          <w:u w:color="000000"/>
          <w:rtl w:val="0"/>
          <w:lang w:val="en-US"/>
        </w:rPr>
        <w:t>, Manjit Herer, Kristine Kirk</w:t>
      </w:r>
      <w:r>
        <w:rPr>
          <w:rFonts w:ascii="Arial" w:hAnsi="Arial"/>
          <w:sz w:val="20"/>
          <w:szCs w:val="20"/>
          <w:u w:color="000000"/>
          <w:rtl w:val="0"/>
          <w:lang w:val="en-US"/>
        </w:rPr>
        <w:t xml:space="preserve"> (Secretary)</w:t>
      </w:r>
    </w:p>
    <w:p>
      <w:pPr>
        <w:pStyle w:val="Body A"/>
        <w:spacing w:line="360" w:lineRule="auto"/>
        <w:rPr>
          <w:rFonts w:ascii="Arial" w:cs="Arial" w:hAnsi="Arial" w:eastAsia="Arial"/>
          <w:sz w:val="20"/>
          <w:szCs w:val="20"/>
          <w:u w:color="000000"/>
        </w:rPr>
      </w:pPr>
      <w:r>
        <w:rPr>
          <w:rFonts w:ascii="Arial" w:hAnsi="Arial"/>
          <w:b w:val="1"/>
          <w:bCs w:val="1"/>
          <w:sz w:val="20"/>
          <w:szCs w:val="20"/>
          <w:u w:color="000000"/>
          <w:rtl w:val="0"/>
          <w:lang w:val="en-US"/>
        </w:rPr>
        <w:t>Staff:</w:t>
      </w:r>
      <w:r>
        <w:rPr>
          <w:rFonts w:ascii="Arial" w:hAnsi="Arial"/>
          <w:sz w:val="20"/>
          <w:szCs w:val="20"/>
          <w:u w:color="000000"/>
          <w:rtl w:val="0"/>
          <w:lang w:val="en-US"/>
        </w:rPr>
        <w:t xml:space="preserve">   Sarah Husband, Principal</w:t>
      </w:r>
    </w:p>
    <w:p>
      <w:pPr>
        <w:pStyle w:val="Body A"/>
        <w:spacing w:line="360" w:lineRule="auto"/>
        <w:rPr>
          <w:rFonts w:ascii="Calibri" w:cs="Calibri" w:hAnsi="Calibri" w:eastAsia="Calibri"/>
          <w:u w:color="000000"/>
        </w:rPr>
      </w:pPr>
      <w:r>
        <w:rPr>
          <w:rFonts w:ascii="Arial" w:hAnsi="Arial"/>
          <w:b w:val="1"/>
          <w:bCs w:val="1"/>
          <w:sz w:val="20"/>
          <w:szCs w:val="20"/>
          <w:u w:color="000000"/>
          <w:rtl w:val="0"/>
          <w:lang w:val="en-US"/>
        </w:rPr>
        <w:t>Absent</w:t>
      </w:r>
      <w:r>
        <w:rPr>
          <w:rFonts w:ascii="Arial" w:hAnsi="Arial"/>
          <w:b w:val="1"/>
          <w:bCs w:val="1"/>
          <w:sz w:val="20"/>
          <w:szCs w:val="20"/>
          <w:u w:color="000000"/>
          <w:rtl w:val="0"/>
          <w:lang w:val="en-US"/>
        </w:rPr>
        <w:t>:</w:t>
      </w:r>
      <w:r>
        <w:rPr>
          <w:rFonts w:ascii="Arial" w:hAnsi="Arial"/>
          <w:sz w:val="20"/>
          <w:szCs w:val="20"/>
          <w:u w:color="000000"/>
          <w:rtl w:val="0"/>
          <w:lang w:val="en-US"/>
        </w:rPr>
        <w:t xml:space="preserve">  </w:t>
      </w:r>
      <w:r>
        <w:rPr>
          <w:rFonts w:ascii="Arial" w:hAnsi="Arial"/>
          <w:sz w:val="20"/>
          <w:szCs w:val="20"/>
          <w:u w:color="000000"/>
          <w:rtl w:val="0"/>
          <w:lang w:val="en-US"/>
        </w:rPr>
        <w:t>Christine Friend</w:t>
      </w:r>
      <w:r>
        <w:rPr>
          <w:rFonts w:ascii="Arial" w:hAnsi="Arial"/>
          <w:sz w:val="20"/>
          <w:szCs w:val="20"/>
          <w:u w:color="000000"/>
          <w:rtl w:val="0"/>
          <w:lang w:val="en-US"/>
        </w:rPr>
        <w:t xml:space="preserve">, </w:t>
      </w:r>
      <w:r>
        <w:rPr>
          <w:rFonts w:ascii="Arial" w:hAnsi="Arial"/>
          <w:sz w:val="20"/>
          <w:szCs w:val="20"/>
          <w:rtl w:val="0"/>
          <w:lang w:val="es-ES_tradnl"/>
        </w:rPr>
        <w:t>Kim Cameron (</w:t>
      </w:r>
      <w:r>
        <w:rPr>
          <w:rFonts w:ascii="Arial" w:hAnsi="Arial"/>
          <w:sz w:val="20"/>
          <w:szCs w:val="20"/>
          <w:rtl w:val="0"/>
          <w:lang w:val="en-US"/>
        </w:rPr>
        <w:t>Treasurer)</w:t>
      </w:r>
      <w:r>
        <w:rPr>
          <w:rFonts w:ascii="Arial" w:cs="Arial" w:hAnsi="Arial" w:eastAsia="Arial"/>
          <w:sz w:val="20"/>
          <w:szCs w:val="20"/>
          <w:u w:color="000000"/>
          <w:lang w:val="en-US"/>
        </w:rPr>
        <w:tab/>
      </w:r>
    </w:p>
    <w:p>
      <w:pPr>
        <w:pStyle w:val="Body A"/>
        <w:rPr>
          <w:rFonts w:ascii="Calibri" w:cs="Calibri" w:hAnsi="Calibri" w:eastAsia="Calibri"/>
          <w:u w:color="000000"/>
          <w:lang w:val="en-US"/>
        </w:rPr>
      </w:pPr>
    </w:p>
    <w:p>
      <w:pPr>
        <w:pStyle w:val="Body A"/>
      </w:pPr>
    </w:p>
    <w:p>
      <w:pPr>
        <w:pStyle w:val="Body A"/>
        <w:rPr>
          <w:rFonts w:ascii="Arial" w:cs="Arial" w:hAnsi="Arial" w:eastAsia="Arial"/>
          <w:sz w:val="20"/>
          <w:szCs w:val="20"/>
          <w:u w:color="2f5496"/>
          <w:lang w:val="en-US"/>
        </w:rPr>
      </w:pPr>
      <w:r>
        <w:rPr>
          <w:rFonts w:ascii="Arial" w:hAnsi="Arial"/>
          <w:b w:val="1"/>
          <w:bCs w:val="1"/>
          <w:color w:val="2f5496"/>
          <w:sz w:val="20"/>
          <w:szCs w:val="20"/>
          <w:u w:color="2f5496"/>
          <w:rtl w:val="0"/>
          <w:lang w:val="en-US"/>
        </w:rPr>
        <w:t xml:space="preserve">Approval of </w:t>
      </w:r>
      <w:r>
        <w:rPr>
          <w:rFonts w:ascii="Arial" w:hAnsi="Arial"/>
          <w:b w:val="1"/>
          <w:bCs w:val="1"/>
          <w:color w:val="2f5496"/>
          <w:sz w:val="20"/>
          <w:szCs w:val="20"/>
          <w:u w:color="2f5496"/>
          <w:rtl w:val="0"/>
          <w:lang w:val="en-US"/>
        </w:rPr>
        <w:t xml:space="preserve">June 2021 </w:t>
      </w:r>
      <w:r>
        <w:rPr>
          <w:rFonts w:ascii="Arial" w:hAnsi="Arial"/>
          <w:b w:val="1"/>
          <w:bCs w:val="1"/>
          <w:color w:val="2f5496"/>
          <w:sz w:val="20"/>
          <w:szCs w:val="20"/>
          <w:u w:color="2f5496"/>
          <w:rtl w:val="0"/>
          <w:lang w:val="en-US"/>
        </w:rPr>
        <w:t>Minutes:</w:t>
      </w:r>
      <w:r>
        <w:rPr>
          <w:rFonts w:ascii="Arial" w:hAnsi="Arial"/>
          <w:b w:val="1"/>
          <w:bCs w:val="1"/>
          <w:color w:val="2f5496"/>
          <w:sz w:val="20"/>
          <w:szCs w:val="20"/>
          <w:u w:color="2f5496"/>
          <w:rtl w:val="0"/>
          <w:lang w:val="en-US"/>
        </w:rPr>
        <w:t xml:space="preserve"> </w:t>
      </w:r>
      <w:r>
        <w:rPr>
          <w:rFonts w:ascii="Arial" w:hAnsi="Arial"/>
          <w:sz w:val="20"/>
          <w:szCs w:val="20"/>
          <w:u w:color="2f5496"/>
          <w:rtl w:val="0"/>
          <w:lang w:val="en-US"/>
        </w:rPr>
        <w:t>Danielle Nicholson approves and Manjit Herer seconds.</w:t>
      </w:r>
    </w:p>
    <w:p>
      <w:pPr>
        <w:pStyle w:val="Body A"/>
        <w:rPr>
          <w:rFonts w:ascii="Arial" w:cs="Arial" w:hAnsi="Arial" w:eastAsia="Arial"/>
          <w:sz w:val="20"/>
          <w:szCs w:val="20"/>
          <w:u w:color="2f5496"/>
          <w:lang w:val="en-US"/>
        </w:rPr>
      </w:pPr>
    </w:p>
    <w:p>
      <w:pPr>
        <w:pStyle w:val="Body A"/>
        <w:rPr>
          <w:rFonts w:ascii="Calibri" w:cs="Calibri" w:hAnsi="Calibri" w:eastAsia="Calibri"/>
          <w:sz w:val="20"/>
          <w:szCs w:val="20"/>
          <w:u w:color="2f5496"/>
          <w:lang w:val="en-US"/>
        </w:rPr>
      </w:pPr>
      <w:r>
        <w:rPr>
          <w:rFonts w:ascii="Arial" w:hAnsi="Arial"/>
          <w:b w:val="1"/>
          <w:bCs w:val="1"/>
          <w:color w:val="2f5496"/>
          <w:sz w:val="20"/>
          <w:szCs w:val="20"/>
          <w:u w:color="2f5496"/>
          <w:rtl w:val="0"/>
          <w:lang w:val="en-US"/>
        </w:rPr>
        <w:t xml:space="preserve">Approval of </w:t>
      </w:r>
      <w:r>
        <w:rPr>
          <w:rFonts w:ascii="Arial" w:hAnsi="Arial"/>
          <w:b w:val="1"/>
          <w:bCs w:val="1"/>
          <w:color w:val="2f5496"/>
          <w:sz w:val="20"/>
          <w:szCs w:val="20"/>
          <w:u w:color="2f5496"/>
          <w:rtl w:val="0"/>
          <w:lang w:val="en-US"/>
        </w:rPr>
        <w:t xml:space="preserve">September 2021 </w:t>
      </w:r>
      <w:r>
        <w:rPr>
          <w:rFonts w:ascii="Arial" w:hAnsi="Arial"/>
          <w:b w:val="1"/>
          <w:bCs w:val="1"/>
          <w:color w:val="2f5496"/>
          <w:sz w:val="20"/>
          <w:szCs w:val="20"/>
          <w:u w:color="2f5496"/>
          <w:rtl w:val="0"/>
          <w:lang w:val="en-US"/>
        </w:rPr>
        <w:t>Minutes:</w:t>
      </w:r>
      <w:r>
        <w:rPr>
          <w:rFonts w:ascii="Arial" w:hAnsi="Arial"/>
          <w:b w:val="1"/>
          <w:bCs w:val="1"/>
          <w:color w:val="2f5496"/>
          <w:sz w:val="20"/>
          <w:szCs w:val="20"/>
          <w:u w:color="2f5496"/>
          <w:rtl w:val="0"/>
          <w:lang w:val="en-US"/>
        </w:rPr>
        <w:t xml:space="preserve"> </w:t>
      </w:r>
      <w:r>
        <w:rPr>
          <w:rFonts w:ascii="Arial" w:hAnsi="Arial"/>
          <w:sz w:val="20"/>
          <w:szCs w:val="20"/>
          <w:u w:color="2f5496"/>
          <w:rtl w:val="0"/>
          <w:lang w:val="en-US"/>
        </w:rPr>
        <w:t>Sabine Sengmueller approves and Danielle Nicholson seconds.</w:t>
      </w:r>
    </w:p>
    <w:p>
      <w:pPr>
        <w:pStyle w:val="Body A"/>
        <w:rPr>
          <w:rFonts w:ascii="Calibri" w:cs="Calibri" w:hAnsi="Calibri" w:eastAsia="Calibri"/>
          <w:sz w:val="20"/>
          <w:szCs w:val="20"/>
          <w:u w:color="2f5496"/>
        </w:rPr>
      </w:pPr>
    </w:p>
    <w:p>
      <w:pPr>
        <w:pStyle w:val="Body A"/>
        <w:rPr>
          <w:rFonts w:ascii="Arial" w:cs="Arial" w:hAnsi="Arial" w:eastAsia="Arial"/>
          <w:b w:val="1"/>
          <w:bCs w:val="1"/>
          <w:color w:val="2f5496"/>
          <w:sz w:val="20"/>
          <w:szCs w:val="20"/>
          <w:u w:color="2f5496"/>
          <w:lang w:val="en-US"/>
        </w:rPr>
      </w:pPr>
      <w:r>
        <w:rPr>
          <w:rFonts w:ascii="Arial" w:hAnsi="Arial"/>
          <w:b w:val="1"/>
          <w:bCs w:val="1"/>
          <w:color w:val="2f5496"/>
          <w:sz w:val="20"/>
          <w:szCs w:val="20"/>
          <w:u w:color="2f5496"/>
          <w:rtl w:val="0"/>
          <w:lang w:val="en-US"/>
        </w:rPr>
        <w:t>Fund Raising Ideas:</w:t>
      </w:r>
    </w:p>
    <w:p>
      <w:pPr>
        <w:pStyle w:val="Body A"/>
        <w:numPr>
          <w:ilvl w:val="0"/>
          <w:numId w:val="2"/>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Pizza night - advertising needed Sarah will put it in the announcements the day prior</w:t>
      </w:r>
    </w:p>
    <w:p>
      <w:pPr>
        <w:pStyle w:val="Body A"/>
        <w:numPr>
          <w:ilvl w:val="0"/>
          <w:numId w:val="2"/>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Donation needs clarification, we need to send out the standard letter with tax exempt</w:t>
      </w:r>
    </w:p>
    <w:p>
      <w:pPr>
        <w:pStyle w:val="Body A"/>
        <w:numPr>
          <w:ilvl w:val="0"/>
          <w:numId w:val="2"/>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One fundraising per term, three terms. Another pizza night in the early spring? Some money can go towards sports equipment.</w:t>
      </w:r>
    </w:p>
    <w:p>
      <w:pPr>
        <w:pStyle w:val="Body A"/>
        <w:numPr>
          <w:ilvl w:val="0"/>
          <w:numId w:val="2"/>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Multicultural event in the New Year - sits down and eats at the same time. (not Covid time) within the class during Covid.</w:t>
      </w:r>
    </w:p>
    <w:p>
      <w:pPr>
        <w:pStyle w:val="Body A"/>
        <w:numPr>
          <w:ilvl w:val="0"/>
          <w:numId w:val="2"/>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 xml:space="preserve">Christmas hampers (donations), </w:t>
      </w:r>
    </w:p>
    <w:p>
      <w:pPr>
        <w:pStyle w:val="Body A"/>
        <w:numPr>
          <w:ilvl w:val="0"/>
          <w:numId w:val="2"/>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Grade 8 leaving pizza night in the spring, year end pizza sports day.</w:t>
      </w:r>
    </w:p>
    <w:p>
      <w:pPr>
        <w:pStyle w:val="Body A"/>
        <w:numPr>
          <w:ilvl w:val="0"/>
          <w:numId w:val="2"/>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Help families: Some money from Link for donation from superstore $400 in GC. Lunch link from portal. Sarah will review our donation amount from this.</w:t>
      </w:r>
    </w:p>
    <w:p>
      <w:pPr>
        <w:pStyle w:val="Body A"/>
        <w:ind w:left="948" w:firstLine="0"/>
        <w:rPr>
          <w:rFonts w:ascii="Calibri" w:cs="Calibri" w:hAnsi="Calibri" w:eastAsia="Calibri"/>
          <w:sz w:val="20"/>
          <w:szCs w:val="20"/>
          <w:u w:color="2f5496"/>
        </w:rPr>
      </w:pPr>
    </w:p>
    <w:p>
      <w:pPr>
        <w:pStyle w:val="Body A"/>
        <w:rPr>
          <w:rFonts w:ascii="Arial" w:cs="Arial" w:hAnsi="Arial" w:eastAsia="Arial"/>
          <w:b w:val="1"/>
          <w:bCs w:val="1"/>
          <w:color w:val="004d80"/>
          <w:sz w:val="20"/>
          <w:szCs w:val="20"/>
          <w:u w:color="2f5496"/>
          <w:lang w:val="en-US"/>
        </w:rPr>
      </w:pPr>
      <w:r>
        <w:rPr>
          <w:rFonts w:ascii="Arial" w:hAnsi="Arial"/>
          <w:b w:val="1"/>
          <w:bCs w:val="1"/>
          <w:color w:val="2f5496"/>
          <w:sz w:val="20"/>
          <w:szCs w:val="20"/>
          <w:u w:color="2f5496"/>
          <w:rtl w:val="0"/>
          <w:lang w:val="en-US"/>
        </w:rPr>
        <w:t>Gaming Grant:</w:t>
      </w:r>
      <w:r>
        <w:rPr>
          <w:rFonts w:ascii="Arial" w:hAnsi="Arial"/>
          <w:b w:val="1"/>
          <w:bCs w:val="1"/>
          <w:color w:val="004d80"/>
          <w:sz w:val="20"/>
          <w:szCs w:val="20"/>
          <w:u w:color="2f5496"/>
          <w:rtl w:val="0"/>
          <w:lang w:val="en-US"/>
        </w:rPr>
        <w:t xml:space="preserve"> </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Approved - $9760.00 for gaming grant.</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Extra $1000 in gaming grant this year</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Made $2500 in hot lunches in 2020</w:t>
      </w:r>
    </w:p>
    <w:p>
      <w:pPr>
        <w:pStyle w:val="Body A"/>
        <w:rPr>
          <w:rFonts w:ascii="Calibri" w:cs="Calibri" w:hAnsi="Calibri" w:eastAsia="Calibri"/>
          <w:b w:val="1"/>
          <w:bCs w:val="1"/>
          <w:color w:val="004d80"/>
          <w:u w:color="000000"/>
        </w:rPr>
      </w:pPr>
    </w:p>
    <w:p>
      <w:pPr>
        <w:pStyle w:val="Body A"/>
        <w:rPr>
          <w:rFonts w:ascii="Arial" w:cs="Arial" w:hAnsi="Arial" w:eastAsia="Arial"/>
          <w:b w:val="1"/>
          <w:bCs w:val="1"/>
          <w:color w:val="2f5496"/>
          <w:sz w:val="20"/>
          <w:szCs w:val="20"/>
          <w:u w:color="2f5496"/>
          <w:lang w:val="en-US"/>
        </w:rPr>
      </w:pPr>
      <w:r>
        <w:rPr>
          <w:rFonts w:ascii="Arial" w:hAnsi="Arial"/>
          <w:b w:val="1"/>
          <w:bCs w:val="1"/>
          <w:color w:val="2f5496"/>
          <w:sz w:val="20"/>
          <w:szCs w:val="20"/>
          <w:u w:color="2f5496"/>
          <w:rtl w:val="0"/>
          <w:lang w:val="en-US"/>
        </w:rPr>
        <w:t>Treasurer Report:</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 xml:space="preserve">Approximately </w:t>
      </w:r>
      <w:r>
        <w:rPr>
          <w:rFonts w:ascii="Arial" w:hAnsi="Arial"/>
          <w:sz w:val="20"/>
          <w:szCs w:val="20"/>
          <w:u w:color="2f5496"/>
          <w:rtl w:val="0"/>
          <w:lang w:val="en-US"/>
        </w:rPr>
        <w:t>$900 in PAC Donations, prior to our standard letter being sent out.</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Danielle now has signing authority at the bank along with Christine and Kim.</w:t>
      </w:r>
    </w:p>
    <w:p>
      <w:pPr>
        <w:pStyle w:val="Body A"/>
        <w:rPr>
          <w:rFonts w:ascii="Arial" w:cs="Arial" w:hAnsi="Arial" w:eastAsia="Arial"/>
          <w:sz w:val="20"/>
          <w:szCs w:val="20"/>
        </w:rPr>
      </w:pPr>
    </w:p>
    <w:p>
      <w:pPr>
        <w:pStyle w:val="Body A"/>
        <w:rPr>
          <w:rFonts w:ascii="Arial" w:cs="Arial" w:hAnsi="Arial" w:eastAsia="Arial"/>
          <w:b w:val="1"/>
          <w:bCs w:val="1"/>
          <w:color w:val="2f5496"/>
          <w:sz w:val="20"/>
          <w:szCs w:val="20"/>
          <w:u w:color="2f5496"/>
          <w:lang w:val="en-US"/>
        </w:rPr>
      </w:pPr>
      <w:r>
        <w:rPr>
          <w:rFonts w:ascii="Arial" w:hAnsi="Arial"/>
          <w:b w:val="1"/>
          <w:bCs w:val="1"/>
          <w:color w:val="2f5496"/>
          <w:sz w:val="20"/>
          <w:szCs w:val="20"/>
          <w:u w:color="2f5496"/>
          <w:rtl w:val="0"/>
          <w:lang w:val="en-US"/>
        </w:rPr>
        <w:t>Administration Report: Sarah Husban</w:t>
      </w:r>
      <w:r>
        <w:rPr>
          <w:rFonts w:ascii="Arial" w:hAnsi="Arial"/>
          <w:b w:val="1"/>
          <w:bCs w:val="1"/>
          <w:color w:val="2f5496"/>
          <w:sz w:val="20"/>
          <w:szCs w:val="20"/>
          <w:u w:color="2f5496"/>
          <w:rtl w:val="0"/>
          <w:lang w:val="en-US"/>
        </w:rPr>
        <w:t>d</w:t>
      </w:r>
    </w:p>
    <w:p>
      <w:pPr>
        <w:pStyle w:val="Body A"/>
        <w:numPr>
          <w:ilvl w:val="0"/>
          <w:numId w:val="6"/>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In hopes of gaining attendance at PAC by parents/guardians, the administration will give a 10min update at the very beginning of each meeting to show what is happening at the school.</w:t>
      </w:r>
    </w:p>
    <w:p>
      <w:pPr>
        <w:pStyle w:val="Body A"/>
        <w:numPr>
          <w:ilvl w:val="0"/>
          <w:numId w:val="6"/>
        </w:numPr>
        <w:bidi w:val="0"/>
        <w:ind w:right="0"/>
        <w:jc w:val="left"/>
        <w:rPr>
          <w:rFonts w:ascii="Arial" w:cs="Arial" w:hAnsi="Arial" w:eastAsia="Arial"/>
          <w:b w:val="1"/>
          <w:bCs w:val="1"/>
          <w:color w:val="2f5496"/>
          <w:sz w:val="20"/>
          <w:szCs w:val="20"/>
          <w:u w:color="2f5496"/>
          <w:rtl w:val="0"/>
          <w:lang w:val="en-US"/>
        </w:rPr>
      </w:pPr>
      <w:r>
        <w:rPr>
          <w:rFonts w:ascii="Arial" w:hAnsi="Arial"/>
          <w:sz w:val="20"/>
          <w:szCs w:val="20"/>
          <w:u w:color="2f5496"/>
          <w:rtl w:val="0"/>
          <w:lang w:val="en-US"/>
        </w:rPr>
        <w:t xml:space="preserve">Mrs. Husband </w:t>
      </w:r>
      <w:r>
        <w:rPr>
          <w:rFonts w:ascii="Arial" w:hAnsi="Arial"/>
          <w:sz w:val="20"/>
          <w:szCs w:val="20"/>
          <w:u w:color="2f5496"/>
          <w:rtl w:val="0"/>
          <w:lang w:val="en-US"/>
        </w:rPr>
        <w:t>s</w:t>
      </w:r>
      <w:r>
        <w:rPr>
          <w:rFonts w:ascii="Arial" w:hAnsi="Arial"/>
          <w:sz w:val="20"/>
          <w:szCs w:val="20"/>
          <w:u w:color="2f5496"/>
          <w:rtl w:val="0"/>
          <w:lang w:val="en-US"/>
        </w:rPr>
        <w:t xml:space="preserve">howed pictures regarding </w:t>
      </w:r>
      <w:r>
        <w:rPr>
          <w:rFonts w:ascii="Arial" w:hAnsi="Arial"/>
          <w:sz w:val="20"/>
          <w:szCs w:val="20"/>
          <w:u w:color="2f5496"/>
          <w:rtl w:val="0"/>
          <w:lang w:val="en-US"/>
        </w:rPr>
        <w:t xml:space="preserve">recent </w:t>
      </w:r>
      <w:r>
        <w:rPr>
          <w:rFonts w:ascii="Arial" w:hAnsi="Arial"/>
          <w:sz w:val="20"/>
          <w:szCs w:val="20"/>
          <w:u w:color="2f5496"/>
          <w:rtl w:val="0"/>
          <w:lang w:val="en-US"/>
        </w:rPr>
        <w:t>outdoor and indoor events</w:t>
      </w:r>
      <w:r>
        <w:rPr>
          <w:rFonts w:ascii="Arial" w:hAnsi="Arial"/>
          <w:sz w:val="20"/>
          <w:szCs w:val="20"/>
          <w:u w:color="2f5496"/>
          <w:rtl w:val="0"/>
          <w:lang w:val="en-US"/>
        </w:rPr>
        <w:t xml:space="preserve"> in the school</w:t>
      </w:r>
      <w:r>
        <w:rPr>
          <w:rFonts w:ascii="Arial" w:hAnsi="Arial"/>
          <w:sz w:val="20"/>
          <w:szCs w:val="20"/>
          <w:u w:color="2f5496"/>
          <w:rtl w:val="0"/>
          <w:lang w:val="en-US"/>
        </w:rPr>
        <w:t>.</w:t>
      </w:r>
    </w:p>
    <w:p>
      <w:pPr>
        <w:pStyle w:val="Body A"/>
        <w:numPr>
          <w:ilvl w:val="0"/>
          <w:numId w:val="6"/>
        </w:numPr>
        <w:bidi w:val="0"/>
        <w:ind w:right="0"/>
        <w:jc w:val="left"/>
        <w:rPr>
          <w:rFonts w:ascii="Arial" w:cs="Arial" w:hAnsi="Arial" w:eastAsia="Arial"/>
          <w:sz w:val="20"/>
          <w:szCs w:val="20"/>
          <w:rtl w:val="0"/>
          <w:lang w:val="en-US"/>
        </w:rPr>
      </w:pPr>
      <w:r>
        <w:rPr>
          <w:rFonts w:ascii="Arial" w:hAnsi="Arial"/>
          <w:sz w:val="20"/>
          <w:szCs w:val="20"/>
          <w:u w:color="2f5496"/>
          <w:rtl w:val="0"/>
          <w:lang w:val="en-US"/>
        </w:rPr>
        <w:t>Monty Virtual Open House - Participation was low this year. Looking for feedback and how to improve and gain attendance.</w:t>
      </w:r>
    </w:p>
    <w:p>
      <w:pPr>
        <w:pStyle w:val="Body A"/>
        <w:numPr>
          <w:ilvl w:val="0"/>
          <w:numId w:val="6"/>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Pumpkin carving contest Friday October 29th. Pumpkins are to be carved at home and emailed to Mr. Piper by Wednesday October 27th. </w:t>
      </w:r>
    </w:p>
    <w:p>
      <w:pPr>
        <w:pStyle w:val="Body A"/>
        <w:numPr>
          <w:ilvl w:val="0"/>
          <w:numId w:val="6"/>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Volleyball is up and running 12 students per team with lots of teams this year. No spectators. </w:t>
      </w:r>
    </w:p>
    <w:p>
      <w:pPr>
        <w:pStyle w:val="Body A"/>
        <w:numPr>
          <w:ilvl w:val="0"/>
          <w:numId w:val="6"/>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There will be a </w:t>
      </w:r>
      <w:r>
        <w:rPr>
          <w:rFonts w:ascii="Arial" w:hAnsi="Arial"/>
          <w:sz w:val="20"/>
          <w:szCs w:val="20"/>
          <w:rtl w:val="0"/>
          <w:lang w:val="en-US"/>
        </w:rPr>
        <w:t xml:space="preserve">Gender and Sexuality Alliance </w:t>
      </w:r>
      <w:r>
        <w:rPr>
          <w:rFonts w:ascii="Arial" w:hAnsi="Arial"/>
          <w:sz w:val="20"/>
          <w:szCs w:val="20"/>
          <w:rtl w:val="0"/>
          <w:lang w:val="en-US"/>
        </w:rPr>
        <w:t>meeting via Teams with Ms. Diep.</w:t>
      </w:r>
    </w:p>
    <w:p>
      <w:pPr>
        <w:pStyle w:val="Body A"/>
        <w:numPr>
          <w:ilvl w:val="0"/>
          <w:numId w:val="6"/>
        </w:numPr>
        <w:bidi w:val="0"/>
        <w:ind w:right="0"/>
        <w:jc w:val="left"/>
        <w:rPr>
          <w:rFonts w:ascii="Arial" w:cs="Arial" w:hAnsi="Arial" w:eastAsia="Arial"/>
          <w:sz w:val="20"/>
          <w:szCs w:val="20"/>
          <w:rtl w:val="0"/>
          <w:lang w:val="en-US"/>
        </w:rPr>
      </w:pPr>
      <w:r>
        <w:rPr>
          <w:rFonts w:ascii="Arial" w:hAnsi="Arial"/>
          <w:sz w:val="20"/>
          <w:szCs w:val="20"/>
          <w:rtl w:val="0"/>
          <w:lang w:val="en-US"/>
        </w:rPr>
        <w:t>Monty</w:t>
      </w:r>
      <w:r>
        <w:rPr>
          <w:rFonts w:ascii="Arial" w:hAnsi="Arial" w:hint="default"/>
          <w:sz w:val="20"/>
          <w:szCs w:val="20"/>
          <w:rtl w:val="0"/>
          <w:lang w:val="en-US"/>
        </w:rPr>
        <w:t>’</w:t>
      </w:r>
      <w:r>
        <w:rPr>
          <w:rFonts w:ascii="Arial" w:hAnsi="Arial"/>
          <w:sz w:val="20"/>
          <w:szCs w:val="20"/>
          <w:rtl w:val="0"/>
          <w:lang w:val="en-US"/>
        </w:rPr>
        <w:t>s Student Government begins this month, meeting on Fridays 3:30-4:30pm with Ms.Husband and Ms.McLean. Kids can express interest to their classroom teachers.</w:t>
      </w:r>
    </w:p>
    <w:p>
      <w:pPr>
        <w:pStyle w:val="Body A"/>
        <w:numPr>
          <w:ilvl w:val="0"/>
          <w:numId w:val="6"/>
        </w:numPr>
        <w:bidi w:val="0"/>
        <w:ind w:right="0"/>
        <w:jc w:val="left"/>
        <w:rPr>
          <w:rFonts w:ascii="Arial" w:cs="Arial" w:hAnsi="Arial" w:eastAsia="Arial"/>
          <w:sz w:val="20"/>
          <w:szCs w:val="20"/>
          <w:rtl w:val="0"/>
          <w:lang w:val="en-US"/>
        </w:rPr>
      </w:pPr>
      <w:r>
        <w:rPr>
          <w:rFonts w:ascii="Arial" w:hAnsi="Arial"/>
          <w:sz w:val="20"/>
          <w:szCs w:val="20"/>
          <w:rtl w:val="0"/>
          <w:lang w:val="en-US"/>
        </w:rPr>
        <w:t>Advisory point system and in every term a class wins a pizza lunch for top points.</w:t>
      </w:r>
    </w:p>
    <w:p>
      <w:pPr>
        <w:pStyle w:val="Body A"/>
        <w:numPr>
          <w:ilvl w:val="0"/>
          <w:numId w:val="6"/>
        </w:numPr>
        <w:bidi w:val="0"/>
        <w:ind w:right="0"/>
        <w:jc w:val="left"/>
        <w:rPr>
          <w:rFonts w:ascii="Arial" w:cs="Arial" w:hAnsi="Arial" w:eastAsia="Arial"/>
          <w:sz w:val="20"/>
          <w:szCs w:val="20"/>
          <w:rtl w:val="0"/>
          <w:lang w:val="en-US"/>
        </w:rPr>
      </w:pPr>
      <w:r>
        <w:rPr>
          <w:rFonts w:ascii="Arial" w:hAnsi="Arial"/>
          <w:sz w:val="20"/>
          <w:szCs w:val="20"/>
          <w:rtl w:val="0"/>
          <w:lang w:val="en-US"/>
        </w:rPr>
        <w:t>Some of the fun activities are minute to win it, balloon toss, shoe jenga, skips per minute, kahoot and a HoeDown in the Winter.</w:t>
      </w:r>
    </w:p>
    <w:p>
      <w:pPr>
        <w:pStyle w:val="Body A"/>
        <w:numPr>
          <w:ilvl w:val="0"/>
          <w:numId w:val="6"/>
        </w:numPr>
        <w:bidi w:val="0"/>
        <w:ind w:right="0"/>
        <w:jc w:val="left"/>
        <w:rPr>
          <w:rFonts w:ascii="Arial" w:cs="Arial" w:hAnsi="Arial" w:eastAsia="Arial"/>
          <w:sz w:val="20"/>
          <w:szCs w:val="20"/>
          <w:rtl w:val="0"/>
          <w:lang w:val="en-US"/>
        </w:rPr>
      </w:pPr>
      <w:r>
        <w:rPr>
          <w:rFonts w:ascii="Arial" w:hAnsi="Arial"/>
          <w:sz w:val="20"/>
          <w:szCs w:val="20"/>
          <w:rtl w:val="0"/>
          <w:lang w:val="en-US"/>
        </w:rPr>
        <w:t>Non Instructional Day, no school on Friday October 22nd</w:t>
      </w:r>
    </w:p>
    <w:p>
      <w:pPr>
        <w:pStyle w:val="Body A"/>
        <w:numPr>
          <w:ilvl w:val="0"/>
          <w:numId w:val="6"/>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TBA in November in the evening, a </w:t>
      </w:r>
      <w:r>
        <w:rPr>
          <w:rFonts w:ascii="Arial" w:hAnsi="Arial"/>
          <w:sz w:val="20"/>
          <w:szCs w:val="20"/>
          <w:rtl w:val="0"/>
          <w:lang w:val="en-US"/>
        </w:rPr>
        <w:t>Parent Info Night. A prevention workshop, TCO</w:t>
      </w:r>
      <w:r>
        <w:rPr>
          <w:rFonts w:ascii="Arial" w:hAnsi="Arial"/>
          <w:sz w:val="20"/>
          <w:szCs w:val="20"/>
          <w:vertAlign w:val="superscript"/>
          <w:rtl w:val="0"/>
          <w:lang w:val="en-US"/>
        </w:rPr>
        <w:t>2</w:t>
      </w:r>
      <w:r>
        <w:rPr>
          <w:rFonts w:ascii="Arial" w:hAnsi="Arial"/>
          <w:sz w:val="20"/>
          <w:szCs w:val="20"/>
          <w:rtl w:val="0"/>
          <w:lang w:val="en-US"/>
        </w:rPr>
        <w:t xml:space="preserve"> to raise awareness.</w:t>
      </w:r>
    </w:p>
    <w:p>
      <w:pPr>
        <w:pStyle w:val="Body A"/>
        <w:numPr>
          <w:ilvl w:val="0"/>
          <w:numId w:val="8"/>
        </w:numPr>
        <w:bidi w:val="0"/>
        <w:ind w:right="0"/>
        <w:jc w:val="left"/>
        <w:rPr>
          <w:rFonts w:ascii="Arial" w:cs="Arial" w:hAnsi="Arial" w:eastAsia="Arial"/>
          <w:sz w:val="20"/>
          <w:szCs w:val="20"/>
          <w:rtl w:val="0"/>
          <w:lang w:val="en-US"/>
        </w:rPr>
      </w:pPr>
      <w:r>
        <w:rPr>
          <w:rFonts w:ascii="Arial" w:hAnsi="Arial"/>
          <w:sz w:val="20"/>
          <w:szCs w:val="20"/>
          <w:rtl w:val="0"/>
          <w:lang w:val="en-US"/>
        </w:rPr>
        <w:t>The Foundation Skills Assessment will come home to grade 7 students. It is now halfway completed and results are looked at across BC. Parents can use this report to set some goals with their kids.</w:t>
      </w:r>
    </w:p>
    <w:p>
      <w:pPr>
        <w:pStyle w:val="Body A"/>
        <w:rPr>
          <w:rFonts w:ascii="Arial" w:cs="Arial" w:hAnsi="Arial" w:eastAsia="Arial"/>
          <w:sz w:val="20"/>
          <w:szCs w:val="20"/>
        </w:rPr>
      </w:pPr>
    </w:p>
    <w:p>
      <w:pPr>
        <w:pStyle w:val="Body A"/>
        <w:rPr>
          <w:rFonts w:ascii="Arial" w:cs="Arial" w:hAnsi="Arial" w:eastAsia="Arial"/>
          <w:sz w:val="20"/>
          <w:szCs w:val="20"/>
        </w:rPr>
      </w:pPr>
    </w:p>
    <w:p>
      <w:pPr>
        <w:pStyle w:val="Body A"/>
        <w:rPr>
          <w:rFonts w:ascii="Arial" w:cs="Arial" w:hAnsi="Arial" w:eastAsia="Arial"/>
          <w:b w:val="1"/>
          <w:bCs w:val="1"/>
          <w:color w:val="004d80"/>
          <w:sz w:val="20"/>
          <w:szCs w:val="20"/>
          <w:u w:color="2f5496"/>
          <w:lang w:val="en-US"/>
        </w:rPr>
      </w:pPr>
      <w:r>
        <w:rPr>
          <w:rFonts w:ascii="Arial" w:hAnsi="Arial"/>
          <w:b w:val="1"/>
          <w:bCs w:val="1"/>
          <w:color w:val="004d80"/>
          <w:sz w:val="20"/>
          <w:szCs w:val="20"/>
          <w:u w:color="2f5496"/>
          <w:rtl w:val="0"/>
          <w:lang w:val="en-US"/>
        </w:rPr>
        <w:t>DPAC Update</w:t>
      </w:r>
      <w:r>
        <w:rPr>
          <w:rFonts w:ascii="Arial" w:hAnsi="Arial"/>
          <w:b w:val="1"/>
          <w:bCs w:val="1"/>
          <w:color w:val="004d80"/>
          <w:sz w:val="20"/>
          <w:szCs w:val="20"/>
          <w:u w:color="2f5496"/>
          <w:rtl w:val="0"/>
          <w:lang w:val="en-US"/>
        </w:rPr>
        <w:t>:</w:t>
      </w:r>
      <w:r>
        <w:rPr>
          <w:rFonts w:ascii="Arial" w:hAnsi="Arial"/>
          <w:b w:val="1"/>
          <w:bCs w:val="1"/>
          <w:color w:val="004d80"/>
          <w:sz w:val="20"/>
          <w:szCs w:val="20"/>
          <w:u w:color="2f5496"/>
          <w:rtl w:val="0"/>
          <w:lang w:val="en-US"/>
        </w:rPr>
        <w:t xml:space="preserve"> </w:t>
      </w:r>
      <w:r>
        <w:rPr>
          <w:rFonts w:ascii="Arial" w:hAnsi="Arial"/>
          <w:sz w:val="20"/>
          <w:szCs w:val="20"/>
          <w:u w:color="2f5496"/>
          <w:rtl w:val="0"/>
          <w:lang w:val="en-US"/>
        </w:rPr>
        <w:t>Meeting is next Wednesday, no update yet.</w:t>
      </w:r>
    </w:p>
    <w:p>
      <w:pPr>
        <w:pStyle w:val="Body A"/>
        <w:rPr>
          <w:rFonts w:ascii="Arial" w:cs="Arial" w:hAnsi="Arial" w:eastAsia="Arial"/>
          <w:b w:val="1"/>
          <w:bCs w:val="1"/>
          <w:color w:val="004d80"/>
          <w:sz w:val="20"/>
          <w:szCs w:val="20"/>
          <w:u w:color="2f5496"/>
          <w:lang w:val="en-US"/>
        </w:rPr>
      </w:pPr>
    </w:p>
    <w:p>
      <w:pPr>
        <w:pStyle w:val="Body A"/>
        <w:rPr>
          <w:rFonts w:ascii="Arial" w:cs="Arial" w:hAnsi="Arial" w:eastAsia="Arial"/>
          <w:b w:val="1"/>
          <w:bCs w:val="1"/>
          <w:color w:val="004d80"/>
          <w:sz w:val="20"/>
          <w:szCs w:val="20"/>
          <w:u w:color="2f5496"/>
          <w:lang w:val="en-US"/>
        </w:rPr>
      </w:pPr>
    </w:p>
    <w:p>
      <w:pPr>
        <w:pStyle w:val="Body A"/>
        <w:rPr>
          <w:rFonts w:ascii="Arial" w:cs="Arial" w:hAnsi="Arial" w:eastAsia="Arial"/>
          <w:sz w:val="20"/>
          <w:szCs w:val="20"/>
          <w:lang w:val="en-US"/>
        </w:rPr>
      </w:pPr>
      <w:r>
        <w:rPr>
          <w:rFonts w:ascii="Arial" w:hAnsi="Arial"/>
          <w:b w:val="1"/>
          <w:bCs w:val="1"/>
          <w:color w:val="004d80"/>
          <w:sz w:val="20"/>
          <w:szCs w:val="20"/>
          <w:u w:color="2f5496"/>
          <w:rtl w:val="0"/>
          <w:lang w:val="en-US"/>
        </w:rPr>
        <w:t>Charter Update:</w:t>
      </w:r>
      <w:r>
        <w:rPr>
          <w:rFonts w:ascii="Arial" w:hAnsi="Arial"/>
          <w:sz w:val="20"/>
          <w:szCs w:val="20"/>
          <w:rtl w:val="0"/>
          <w:lang w:val="en-US"/>
        </w:rPr>
        <w:t xml:space="preserve"> </w:t>
      </w:r>
    </w:p>
    <w:p>
      <w:pPr>
        <w:pStyle w:val="Body A"/>
        <w:numPr>
          <w:ilvl w:val="0"/>
          <w:numId w:val="10"/>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Recent Charter has been sent to Danielle </w:t>
      </w:r>
      <w:r>
        <w:rPr>
          <w:rFonts w:ascii="Arial" w:hAnsi="Arial"/>
          <w:sz w:val="20"/>
          <w:szCs w:val="20"/>
          <w:rtl w:val="0"/>
          <w:lang w:val="de-DE"/>
        </w:rPr>
        <w:t>Nicholson</w:t>
      </w:r>
      <w:r>
        <w:rPr>
          <w:rFonts w:ascii="Arial" w:hAnsi="Arial"/>
          <w:sz w:val="20"/>
          <w:szCs w:val="20"/>
          <w:rtl w:val="0"/>
          <w:lang w:val="de-DE"/>
        </w:rPr>
        <w:t>.</w:t>
      </w:r>
      <w:r>
        <w:rPr>
          <w:rFonts w:ascii="Arial" w:hAnsi="Arial"/>
          <w:sz w:val="20"/>
          <w:szCs w:val="20"/>
          <w:rtl w:val="0"/>
          <w:lang w:val="en-US"/>
        </w:rPr>
        <w:t xml:space="preserve"> </w:t>
      </w:r>
    </w:p>
    <w:p>
      <w:pPr>
        <w:pStyle w:val="Body A"/>
        <w:numPr>
          <w:ilvl w:val="0"/>
          <w:numId w:val="10"/>
        </w:numPr>
        <w:bidi w:val="0"/>
        <w:ind w:right="0"/>
        <w:jc w:val="left"/>
        <w:rPr>
          <w:rFonts w:ascii="Arial" w:cs="Arial" w:hAnsi="Arial" w:eastAsia="Arial"/>
          <w:sz w:val="20"/>
          <w:szCs w:val="20"/>
          <w:rtl w:val="0"/>
          <w:lang w:val="en-US"/>
        </w:rPr>
      </w:pPr>
      <w:r>
        <w:rPr>
          <w:rFonts w:ascii="Arial" w:hAnsi="Arial"/>
          <w:sz w:val="20"/>
          <w:szCs w:val="20"/>
          <w:rtl w:val="0"/>
          <w:lang w:val="en-US"/>
        </w:rPr>
        <w:t>Suggestions are based on the Bylaw. Some suggested changes are around the languages used. Ultimately it is what we are seeking as a committee.</w:t>
      </w:r>
    </w:p>
    <w:p>
      <w:pPr>
        <w:pStyle w:val="Body A"/>
        <w:numPr>
          <w:ilvl w:val="0"/>
          <w:numId w:val="10"/>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Manjit </w:t>
      </w:r>
      <w:r>
        <w:rPr>
          <w:rFonts w:ascii="Arial" w:hAnsi="Arial"/>
          <w:sz w:val="20"/>
          <w:szCs w:val="20"/>
          <w:u w:color="2f5496"/>
          <w:rtl w:val="0"/>
          <w:lang w:val="en-US"/>
        </w:rPr>
        <w:t xml:space="preserve">Herer </w:t>
      </w:r>
      <w:r>
        <w:rPr>
          <w:rFonts w:ascii="Arial" w:hAnsi="Arial"/>
          <w:sz w:val="20"/>
          <w:szCs w:val="20"/>
          <w:rtl w:val="0"/>
          <w:lang w:val="en-US"/>
        </w:rPr>
        <w:t>will take a small section and revise, following the sample document. This will be brought to the next meeting for review. After the revision and review, these changes will have to be advertised to the parents/guardians.</w:t>
      </w:r>
    </w:p>
    <w:p>
      <w:pPr>
        <w:pStyle w:val="Body A"/>
        <w:rPr>
          <w:rFonts w:ascii="Arial" w:cs="Arial" w:hAnsi="Arial" w:eastAsia="Arial"/>
          <w:sz w:val="20"/>
          <w:szCs w:val="20"/>
          <w:u w:color="2f5496"/>
          <w:lang w:val="en-US"/>
        </w:rPr>
      </w:pPr>
    </w:p>
    <w:p>
      <w:pPr>
        <w:pStyle w:val="Body A"/>
        <w:rPr>
          <w:rFonts w:ascii="Arial" w:cs="Arial" w:hAnsi="Arial" w:eastAsia="Arial"/>
          <w:sz w:val="20"/>
          <w:szCs w:val="20"/>
          <w:u w:color="2f5496"/>
        </w:rPr>
      </w:pPr>
    </w:p>
    <w:p>
      <w:pPr>
        <w:pStyle w:val="Body A"/>
        <w:rPr>
          <w:rFonts w:ascii="Arial" w:cs="Arial" w:hAnsi="Arial" w:eastAsia="Arial"/>
          <w:sz w:val="20"/>
          <w:szCs w:val="20"/>
          <w:u w:color="2f5496"/>
          <w:lang w:val="en-US"/>
        </w:rPr>
      </w:pPr>
      <w:r>
        <w:rPr>
          <w:rFonts w:ascii="Arial" w:hAnsi="Arial"/>
          <w:b w:val="1"/>
          <w:bCs w:val="1"/>
          <w:color w:val="004d80"/>
          <w:sz w:val="20"/>
          <w:szCs w:val="20"/>
          <w:u w:color="2f5496"/>
          <w:rtl w:val="0"/>
          <w:lang w:val="en-US"/>
        </w:rPr>
        <w:t>Next Meeting:</w:t>
      </w:r>
      <w:r>
        <w:rPr>
          <w:rFonts w:ascii="Arial" w:hAnsi="Arial"/>
          <w:b w:val="1"/>
          <w:bCs w:val="1"/>
          <w:color w:val="004d80"/>
          <w:sz w:val="20"/>
          <w:szCs w:val="20"/>
          <w:u w:color="2f5496"/>
          <w:rtl w:val="0"/>
          <w:lang w:val="en-US"/>
        </w:rPr>
        <w:t xml:space="preserve"> </w:t>
      </w:r>
      <w:r>
        <w:rPr>
          <w:rFonts w:ascii="Arial" w:hAnsi="Arial"/>
          <w:sz w:val="20"/>
          <w:szCs w:val="20"/>
          <w:u w:color="2f5496"/>
          <w:rtl w:val="0"/>
          <w:lang w:val="en-US"/>
        </w:rPr>
        <w:t>November 16, 2021 @ 7pm</w:t>
      </w:r>
    </w:p>
    <w:p>
      <w:pPr>
        <w:pStyle w:val="Body A"/>
        <w:rPr>
          <w:rFonts w:ascii="Arial" w:cs="Arial" w:hAnsi="Arial" w:eastAsia="Arial"/>
          <w:sz w:val="20"/>
          <w:szCs w:val="20"/>
          <w:u w:color="2f5496"/>
        </w:rPr>
      </w:pPr>
    </w:p>
    <w:p>
      <w:pPr>
        <w:pStyle w:val="Body A"/>
      </w:pPr>
      <w:r>
        <w:rPr>
          <w:rFonts w:ascii="Arial" w:hAnsi="Arial"/>
          <w:b w:val="1"/>
          <w:bCs w:val="1"/>
          <w:color w:val="004d80"/>
          <w:sz w:val="20"/>
          <w:szCs w:val="20"/>
          <w:u w:color="2f5496"/>
          <w:rtl w:val="0"/>
          <w:lang w:val="en-US"/>
        </w:rPr>
        <w:t>Adjournment:</w:t>
      </w:r>
      <w:r>
        <w:rPr>
          <w:rFonts w:ascii="Arial" w:hAnsi="Arial"/>
          <w:sz w:val="20"/>
          <w:szCs w:val="20"/>
          <w:u w:color="2f5496"/>
          <w:rtl w:val="0"/>
          <w:lang w:val="en-US"/>
        </w:rPr>
        <w:t xml:space="preserve"> </w:t>
      </w:r>
      <w:r>
        <w:rPr>
          <w:rFonts w:ascii="Arial" w:hAnsi="Arial"/>
          <w:sz w:val="20"/>
          <w:szCs w:val="20"/>
          <w:u w:color="2f5496"/>
          <w:rtl w:val="0"/>
          <w:lang w:val="en-US"/>
        </w:rPr>
        <w:t>October 19</w:t>
      </w:r>
      <w:r>
        <w:rPr>
          <w:rFonts w:ascii="Arial" w:hAnsi="Arial"/>
          <w:sz w:val="20"/>
          <w:szCs w:val="20"/>
          <w:u w:color="2f5496"/>
          <w:rtl w:val="0"/>
          <w:lang w:val="en-US"/>
        </w:rPr>
        <w:t>, 2021 @ 8:</w:t>
      </w:r>
      <w:r>
        <w:rPr>
          <w:rFonts w:ascii="Arial" w:hAnsi="Arial"/>
          <w:sz w:val="20"/>
          <w:szCs w:val="20"/>
          <w:u w:color="2f5496"/>
          <w:rtl w:val="0"/>
          <w:lang w:val="en-US"/>
        </w:rPr>
        <w:t>24</w:t>
      </w:r>
      <w:r>
        <w:rPr>
          <w:rFonts w:ascii="Arial" w:hAnsi="Arial"/>
          <w:sz w:val="20"/>
          <w:szCs w:val="20"/>
          <w:u w:color="2f5496"/>
          <w:rtl w:val="0"/>
          <w:lang w:val="en-US"/>
        </w:rPr>
        <w:t>pm</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94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668"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38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10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828"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54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26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988"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70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6"/>
  </w:abstractNum>
  <w:abstractNum w:abstractNumId="9">
    <w:multiLevelType w:val="hybridMultilevel"/>
    <w:styleLink w:val="Imported Style 6"/>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Title">
    <w:name w:val="Title"/>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5">
    <w:name w:val="Imported Style 5"/>
    <w:pPr>
      <w:numPr>
        <w:numId w:val="7"/>
      </w:numPr>
    </w:pPr>
  </w:style>
  <w:style w:type="numbering" w:styleId="Imported Style 6">
    <w:name w:val="Imported Style 6"/>
    <w:pPr>
      <w:numPr>
        <w:numId w:val="9"/>
      </w:numPr>
    </w:p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image" Target="media/image1.tif"/><Relationship Id="rId9"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C68A31CC5DF43AD365526438D8D29" ma:contentTypeVersion="1" ma:contentTypeDescription="Create a new document." ma:contentTypeScope="" ma:versionID="449851c88dfd09c6b5e939023743ec23">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B722D2-FD3E-4787-8A84-F7FD77F10D78}"/>
</file>

<file path=customXml/itemProps2.xml><?xml version="1.0" encoding="utf-8"?>
<ds:datastoreItem xmlns:ds="http://schemas.openxmlformats.org/officeDocument/2006/customXml" ds:itemID="{469D1F43-B844-4699-9850-638C28120045}"/>
</file>

<file path=customXml/itemProps3.xml><?xml version="1.0" encoding="utf-8"?>
<ds:datastoreItem xmlns:ds="http://schemas.openxmlformats.org/officeDocument/2006/customXml" ds:itemID="{F2D77330-FA3B-41F2-95A4-8BEEB53B92DC}"/>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0x010100B92C68A31CC5DF43AD365526438D8D29</vt:lpwstr>
  </property>
</Properties>
</file>