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8"/>
        <w:gridCol w:w="6142"/>
      </w:tblGrid>
      <w:tr w:rsidR="00D2398B" w14:paraId="2C64BBD3" w14:textId="77777777" w:rsidTr="003153D4">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3153D4" w14:paraId="2C64BBD6" w14:textId="77777777" w:rsidTr="0038631C">
        <w:trPr>
          <w:trHeight w:val="815"/>
        </w:trPr>
        <w:tc>
          <w:tcPr>
            <w:tcW w:w="4658" w:type="dxa"/>
            <w:vMerge w:val="restart"/>
            <w:tcBorders>
              <w:top w:val="single" w:sz="8" w:space="0" w:color="4F81BD" w:themeColor="accent1"/>
              <w:right w:val="single" w:sz="8" w:space="0" w:color="4F81BD" w:themeColor="accent1"/>
            </w:tcBorders>
            <w:vAlign w:val="center"/>
          </w:tcPr>
          <w:p w14:paraId="2C64BBD4" w14:textId="77777777" w:rsidR="003153D4" w:rsidRDefault="003153D4"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2C64BBD5" w14:textId="1D456DF7" w:rsidR="003153D4" w:rsidRPr="00795E41" w:rsidRDefault="003153D4" w:rsidP="003153D4">
            <w:pPr>
              <w:rPr>
                <w:b/>
              </w:rPr>
            </w:pPr>
            <w:r w:rsidRPr="00795E41">
              <w:rPr>
                <w:b/>
              </w:rPr>
              <w:t xml:space="preserve">School Name: </w:t>
            </w:r>
            <w:r w:rsidR="00FD3E24">
              <w:rPr>
                <w:b/>
              </w:rPr>
              <w:t>Meadowbrook</w:t>
            </w:r>
          </w:p>
        </w:tc>
      </w:tr>
      <w:tr w:rsidR="003153D4" w14:paraId="14638130" w14:textId="77777777" w:rsidTr="0038631C">
        <w:trPr>
          <w:trHeight w:val="815"/>
        </w:trPr>
        <w:tc>
          <w:tcPr>
            <w:tcW w:w="4658" w:type="dxa"/>
            <w:vMerge/>
            <w:tcBorders>
              <w:right w:val="single" w:sz="8" w:space="0" w:color="4F81BD" w:themeColor="accent1"/>
            </w:tcBorders>
            <w:vAlign w:val="center"/>
          </w:tcPr>
          <w:p w14:paraId="0EEC4B8C"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4F84E50A" w14:textId="1611C2D9" w:rsidR="00F56992" w:rsidRDefault="003153D4" w:rsidP="00D34FA9">
            <w:pPr>
              <w:rPr>
                <w:b/>
              </w:rPr>
            </w:pPr>
            <w:r w:rsidRPr="00795E41">
              <w:rPr>
                <w:b/>
              </w:rPr>
              <w:t>School Goal</w:t>
            </w:r>
            <w:r w:rsidR="00F56992">
              <w:rPr>
                <w:b/>
              </w:rPr>
              <w:t>s</w:t>
            </w:r>
            <w:r w:rsidRPr="00795E41">
              <w:rPr>
                <w:b/>
              </w:rPr>
              <w:t>:</w:t>
            </w:r>
            <w:r w:rsidR="00F56992">
              <w:rPr>
                <w:b/>
              </w:rPr>
              <w:t xml:space="preserve">  Literacy</w:t>
            </w:r>
            <w:r w:rsidR="00834439">
              <w:rPr>
                <w:b/>
              </w:rPr>
              <w:t xml:space="preserve"> and</w:t>
            </w:r>
          </w:p>
          <w:p w14:paraId="1A1AE22C" w14:textId="533D7E16" w:rsidR="003153D4" w:rsidRPr="00795E41" w:rsidRDefault="003153D4" w:rsidP="00D34FA9">
            <w:pPr>
              <w:rPr>
                <w:b/>
              </w:rPr>
            </w:pPr>
            <w:r w:rsidRPr="00795E41">
              <w:rPr>
                <w:b/>
              </w:rPr>
              <w:t xml:space="preserve">  </w:t>
            </w:r>
            <w:sdt>
              <w:sdtPr>
                <w:rPr>
                  <w:b/>
                  <w:sz w:val="22"/>
                  <w:szCs w:val="22"/>
                </w:rPr>
                <w:id w:val="-374849383"/>
                <w:placeholder>
                  <w:docPart w:val="6ABDF4E80F484A1384D9EDCD3D085A9E"/>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D401EA">
                  <w:rPr>
                    <w:b/>
                    <w:sz w:val="22"/>
                    <w:szCs w:val="22"/>
                  </w:rPr>
                  <w:t>Social Emotional Learning</w:t>
                </w:r>
              </w:sdtContent>
            </w:sdt>
            <w:r w:rsidR="006D5ADA">
              <w:rPr>
                <w:b/>
                <w:sz w:val="22"/>
                <w:szCs w:val="22"/>
              </w:rPr>
              <w:t xml:space="preserve"> </w:t>
            </w:r>
            <w:r w:rsidR="006D6756">
              <w:rPr>
                <w:b/>
                <w:sz w:val="22"/>
                <w:szCs w:val="22"/>
              </w:rPr>
              <w:t xml:space="preserve">    (</w:t>
            </w:r>
            <w:r w:rsidR="006D5ADA">
              <w:rPr>
                <w:b/>
                <w:sz w:val="22"/>
                <w:szCs w:val="22"/>
              </w:rPr>
              <w:t>Concentric Rings of Care</w:t>
            </w:r>
            <w:r w:rsidR="006D6756">
              <w:rPr>
                <w:b/>
                <w:sz w:val="22"/>
                <w:szCs w:val="22"/>
              </w:rPr>
              <w:t>)</w:t>
            </w:r>
          </w:p>
        </w:tc>
      </w:tr>
      <w:tr w:rsidR="003153D4" w14:paraId="16A68FEE" w14:textId="77777777" w:rsidTr="0038631C">
        <w:trPr>
          <w:trHeight w:val="815"/>
        </w:trPr>
        <w:tc>
          <w:tcPr>
            <w:tcW w:w="4658" w:type="dxa"/>
            <w:vMerge/>
            <w:tcBorders>
              <w:right w:val="single" w:sz="8" w:space="0" w:color="4F81BD" w:themeColor="accent1"/>
            </w:tcBorders>
            <w:vAlign w:val="center"/>
          </w:tcPr>
          <w:p w14:paraId="5FE52F8E"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tcBorders>
            <w:vAlign w:val="center"/>
          </w:tcPr>
          <w:p w14:paraId="765E31B9" w14:textId="6EA14AA0" w:rsidR="003153D4" w:rsidRPr="00795E41" w:rsidRDefault="003153D4" w:rsidP="00D34FA9">
            <w:pPr>
              <w:rPr>
                <w:b/>
              </w:rPr>
            </w:pPr>
            <w:r w:rsidRPr="00795E41">
              <w:rPr>
                <w:b/>
              </w:rPr>
              <w:t>School Year:</w:t>
            </w:r>
            <w:r w:rsidR="0076319C">
              <w:rPr>
                <w:b/>
              </w:rPr>
              <w:t xml:space="preserve"> 2</w:t>
            </w:r>
            <w:r w:rsidR="00F56992">
              <w:rPr>
                <w:b/>
              </w:rPr>
              <w:t>0</w:t>
            </w:r>
            <w:r w:rsidR="005A124E">
              <w:rPr>
                <w:b/>
              </w:rPr>
              <w:t>20</w:t>
            </w:r>
            <w:r w:rsidR="0076319C">
              <w:rPr>
                <w:b/>
              </w:rPr>
              <w:t>- 20</w:t>
            </w:r>
            <w:r w:rsidR="00F56992">
              <w:rPr>
                <w:b/>
              </w:rPr>
              <w:t>2</w:t>
            </w:r>
            <w:r w:rsidR="005A124E">
              <w:rPr>
                <w:b/>
              </w:rPr>
              <w:t>1</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58"/>
        <w:gridCol w:w="8122"/>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5D84B098" w14:textId="35F86BE3" w:rsidR="00F56992" w:rsidRPr="00F56992" w:rsidRDefault="006D5ADA" w:rsidP="00F56992">
            <w:pPr>
              <w:pStyle w:val="ListParagraph"/>
              <w:numPr>
                <w:ilvl w:val="0"/>
                <w:numId w:val="19"/>
              </w:numPr>
              <w:rPr>
                <w:sz w:val="22"/>
                <w:szCs w:val="20"/>
              </w:rPr>
            </w:pPr>
            <w:r>
              <w:rPr>
                <w:sz w:val="22"/>
                <w:szCs w:val="20"/>
              </w:rPr>
              <w:t xml:space="preserve">Literacy: </w:t>
            </w:r>
            <w:r w:rsidR="00F56992">
              <w:rPr>
                <w:sz w:val="22"/>
                <w:szCs w:val="20"/>
              </w:rPr>
              <w:t>To enrich Literacy opportunities for all students</w:t>
            </w:r>
          </w:p>
          <w:p w14:paraId="39FD274C" w14:textId="18DC7BC3" w:rsidR="00F56992" w:rsidRPr="005A124E" w:rsidRDefault="00F56992" w:rsidP="00F56992">
            <w:pPr>
              <w:pStyle w:val="ListParagraph"/>
              <w:numPr>
                <w:ilvl w:val="0"/>
                <w:numId w:val="18"/>
              </w:numPr>
              <w:rPr>
                <w:b w:val="0"/>
                <w:bCs w:val="0"/>
                <w:sz w:val="22"/>
                <w:szCs w:val="20"/>
              </w:rPr>
            </w:pPr>
            <w:r w:rsidRPr="005A124E">
              <w:rPr>
                <w:b w:val="0"/>
                <w:bCs w:val="0"/>
                <w:sz w:val="22"/>
                <w:szCs w:val="20"/>
              </w:rPr>
              <w:t>Daily “Reading Power” for students needing a more focused approach (Phonics, word families, choral reading, independent reading)</w:t>
            </w:r>
          </w:p>
          <w:p w14:paraId="4694A053" w14:textId="27C7D927" w:rsidR="00F56992" w:rsidRPr="005A124E" w:rsidRDefault="00F56992" w:rsidP="00F56992">
            <w:pPr>
              <w:pStyle w:val="ListParagraph"/>
              <w:numPr>
                <w:ilvl w:val="0"/>
                <w:numId w:val="18"/>
              </w:numPr>
              <w:rPr>
                <w:b w:val="0"/>
                <w:bCs w:val="0"/>
                <w:sz w:val="22"/>
                <w:szCs w:val="20"/>
              </w:rPr>
            </w:pPr>
            <w:r w:rsidRPr="005A124E">
              <w:rPr>
                <w:b w:val="0"/>
                <w:bCs w:val="0"/>
                <w:sz w:val="22"/>
                <w:szCs w:val="20"/>
              </w:rPr>
              <w:t>Ensure Literacy is visible in every classroom – alphabets, letter/word/reading activities</w:t>
            </w:r>
          </w:p>
          <w:p w14:paraId="38E2771F" w14:textId="3502F15C" w:rsidR="00F56992" w:rsidRPr="005A124E" w:rsidRDefault="00F56992" w:rsidP="00F56992">
            <w:pPr>
              <w:pStyle w:val="ListParagraph"/>
              <w:numPr>
                <w:ilvl w:val="0"/>
                <w:numId w:val="18"/>
              </w:numPr>
              <w:rPr>
                <w:b w:val="0"/>
                <w:bCs w:val="0"/>
                <w:sz w:val="22"/>
                <w:szCs w:val="20"/>
              </w:rPr>
            </w:pPr>
            <w:r w:rsidRPr="005A124E">
              <w:rPr>
                <w:b w:val="0"/>
                <w:bCs w:val="0"/>
                <w:sz w:val="22"/>
                <w:szCs w:val="20"/>
              </w:rPr>
              <w:t>Focused and enriched literacy opportunities</w:t>
            </w:r>
            <w:r w:rsidR="003009F8">
              <w:rPr>
                <w:b w:val="0"/>
                <w:bCs w:val="0"/>
                <w:sz w:val="22"/>
                <w:szCs w:val="20"/>
              </w:rPr>
              <w:t xml:space="preserve"> for students</w:t>
            </w:r>
          </w:p>
          <w:p w14:paraId="0F752656" w14:textId="608244A0" w:rsidR="00DB4ACA" w:rsidRPr="005A124E" w:rsidRDefault="00DB4ACA" w:rsidP="00F56992">
            <w:pPr>
              <w:pStyle w:val="ListParagraph"/>
              <w:numPr>
                <w:ilvl w:val="0"/>
                <w:numId w:val="18"/>
              </w:numPr>
              <w:rPr>
                <w:b w:val="0"/>
                <w:bCs w:val="0"/>
                <w:sz w:val="22"/>
                <w:szCs w:val="20"/>
              </w:rPr>
            </w:pPr>
            <w:r w:rsidRPr="005A124E">
              <w:rPr>
                <w:b w:val="0"/>
                <w:bCs w:val="0"/>
                <w:sz w:val="22"/>
                <w:szCs w:val="20"/>
              </w:rPr>
              <w:t>Lexia Core 5 (online reading program)</w:t>
            </w:r>
          </w:p>
          <w:p w14:paraId="11A2DFCC" w14:textId="77777777" w:rsidR="00F56992" w:rsidRDefault="00F56992" w:rsidP="005C5B54">
            <w:pPr>
              <w:rPr>
                <w:bCs w:val="0"/>
                <w:sz w:val="22"/>
                <w:szCs w:val="20"/>
              </w:rPr>
            </w:pPr>
          </w:p>
          <w:p w14:paraId="3389FD9C" w14:textId="4357F30E" w:rsidR="00A1535F" w:rsidRPr="005A124E" w:rsidRDefault="00F56992" w:rsidP="005C5B54">
            <w:pPr>
              <w:rPr>
                <w:bCs w:val="0"/>
                <w:sz w:val="22"/>
                <w:szCs w:val="20"/>
              </w:rPr>
            </w:pPr>
            <w:r>
              <w:rPr>
                <w:b w:val="0"/>
                <w:sz w:val="22"/>
                <w:szCs w:val="20"/>
              </w:rPr>
              <w:t xml:space="preserve">2. </w:t>
            </w:r>
            <w:r w:rsidR="006D5ADA" w:rsidRPr="005A124E">
              <w:rPr>
                <w:bCs w:val="0"/>
                <w:sz w:val="22"/>
                <w:szCs w:val="20"/>
              </w:rPr>
              <w:t>C</w:t>
            </w:r>
            <w:r w:rsidR="006D6756" w:rsidRPr="005A124E">
              <w:rPr>
                <w:bCs w:val="0"/>
                <w:sz w:val="22"/>
                <w:szCs w:val="20"/>
              </w:rPr>
              <w:t>oncentric Rings of Care</w:t>
            </w:r>
            <w:r w:rsidR="006D5ADA" w:rsidRPr="005A124E">
              <w:rPr>
                <w:bCs w:val="0"/>
                <w:sz w:val="22"/>
                <w:szCs w:val="20"/>
              </w:rPr>
              <w:t xml:space="preserve">: </w:t>
            </w:r>
            <w:r w:rsidR="005A124E">
              <w:rPr>
                <w:bCs w:val="0"/>
                <w:sz w:val="22"/>
                <w:szCs w:val="20"/>
              </w:rPr>
              <w:t>Will the continued focus of on explicitly teaching the CRC and embedding the language of care into our daily routines support our learners in building mindfulness of self and support relationships and connections to others and the world around them</w:t>
            </w:r>
            <w:r w:rsidR="00A1535F" w:rsidRPr="005A124E">
              <w:rPr>
                <w:bCs w:val="0"/>
                <w:sz w:val="22"/>
                <w:szCs w:val="20"/>
              </w:rPr>
              <w:t>?</w:t>
            </w:r>
            <w:r w:rsidR="00502509">
              <w:rPr>
                <w:bCs w:val="0"/>
                <w:sz w:val="22"/>
                <w:szCs w:val="20"/>
              </w:rPr>
              <w:t xml:space="preserve"> Further</w:t>
            </w:r>
            <w:r w:rsidR="0048731E">
              <w:rPr>
                <w:bCs w:val="0"/>
                <w:sz w:val="22"/>
                <w:szCs w:val="20"/>
              </w:rPr>
              <w:t xml:space="preserve"> – Does the CRC support the child to be strong, capable and resilient in a relationship driven environment? (Reggio Inspired)</w:t>
            </w:r>
          </w:p>
          <w:p w14:paraId="4822E849" w14:textId="2B7C3B4D" w:rsidR="005C5B54" w:rsidRPr="001064E7" w:rsidRDefault="00F56992" w:rsidP="005C5B54">
            <w:pPr>
              <w:rPr>
                <w:b w:val="0"/>
                <w:sz w:val="22"/>
                <w:szCs w:val="20"/>
              </w:rPr>
            </w:pPr>
            <w:r>
              <w:rPr>
                <w:b w:val="0"/>
                <w:sz w:val="22"/>
                <w:szCs w:val="20"/>
              </w:rPr>
              <w:t xml:space="preserve">a. </w:t>
            </w:r>
            <w:r w:rsidR="00D401EA">
              <w:rPr>
                <w:b w:val="0"/>
                <w:sz w:val="22"/>
                <w:szCs w:val="20"/>
              </w:rPr>
              <w:t xml:space="preserve">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the understanding and use of the model of the concentric rings of care as a way of stren</w:t>
            </w:r>
            <w:r w:rsidR="0076319C">
              <w:rPr>
                <w:b w:val="0"/>
                <w:sz w:val="22"/>
                <w:szCs w:val="20"/>
              </w:rPr>
              <w:t>gthening learners’ capacity to regulate in different learning environments.</w:t>
            </w:r>
          </w:p>
          <w:p w14:paraId="2C64BBE2" w14:textId="273FCD37" w:rsidR="00005092" w:rsidRPr="009147A6" w:rsidRDefault="00F56992" w:rsidP="005C5B54">
            <w:pPr>
              <w:rPr>
                <w:b w:val="0"/>
                <w:sz w:val="22"/>
                <w:szCs w:val="20"/>
              </w:rPr>
            </w:pPr>
            <w:r>
              <w:rPr>
                <w:b w:val="0"/>
                <w:sz w:val="22"/>
                <w:szCs w:val="20"/>
              </w:rPr>
              <w:t xml:space="preserve">b. </w:t>
            </w:r>
            <w:r w:rsidR="005C5B54" w:rsidRPr="001064E7">
              <w:rPr>
                <w:b w:val="0"/>
                <w:sz w:val="22"/>
                <w:szCs w:val="20"/>
              </w:rPr>
              <w:t>increas</w:t>
            </w:r>
            <w:r w:rsidR="00A1535F" w:rsidRPr="001064E7">
              <w:rPr>
                <w:b w:val="0"/>
                <w:sz w:val="22"/>
                <w:szCs w:val="20"/>
              </w:rPr>
              <w:t>e</w:t>
            </w:r>
            <w:r w:rsidR="005C5B54" w:rsidRPr="001064E7">
              <w:rPr>
                <w:b w:val="0"/>
                <w:sz w:val="22"/>
                <w:szCs w:val="20"/>
              </w:rPr>
              <w:t xml:space="preserve"> opportunities for learners to discuss and reflect on the aspects of the concentric rings of care</w:t>
            </w:r>
            <w:r w:rsidR="0076319C">
              <w:rPr>
                <w:b w:val="0"/>
                <w:sz w:val="22"/>
                <w:szCs w:val="20"/>
              </w:rPr>
              <w:t xml:space="preserve"> so as to move our learners to a maturing view of what i</w:t>
            </w:r>
            <w:r w:rsidR="00635A97">
              <w:rPr>
                <w:b w:val="0"/>
                <w:sz w:val="22"/>
                <w:szCs w:val="20"/>
              </w:rPr>
              <w:t>t means to care</w:t>
            </w:r>
            <w:r w:rsidR="0076319C">
              <w:rPr>
                <w:b w:val="0"/>
                <w:sz w:val="22"/>
                <w:szCs w:val="20"/>
              </w:rPr>
              <w:t xml:space="preserve"> in each domain</w:t>
            </w:r>
            <w:r w:rsidR="00D054A3">
              <w:rPr>
                <w:b w:val="0"/>
                <w:sz w:val="22"/>
                <w:szCs w:val="20"/>
              </w:rPr>
              <w:t>, and how they relate to the core competencies.</w:t>
            </w:r>
          </w:p>
        </w:tc>
      </w:tr>
      <w:tr w:rsidR="00DB4ACA" w14:paraId="6C102F34" w14:textId="77777777" w:rsidTr="00D71E79">
        <w:trPr>
          <w:trHeight w:val="862"/>
        </w:trPr>
        <w:tc>
          <w:tcPr>
            <w:tcW w:w="2718" w:type="dxa"/>
          </w:tcPr>
          <w:p w14:paraId="043F9E98" w14:textId="77777777" w:rsidR="00DB4ACA" w:rsidRPr="005C3923" w:rsidRDefault="00DB4ACA" w:rsidP="009147A6">
            <w:pPr>
              <w:rPr>
                <w:sz w:val="22"/>
                <w:szCs w:val="22"/>
              </w:rPr>
            </w:pPr>
          </w:p>
        </w:tc>
        <w:tc>
          <w:tcPr>
            <w:tcW w:w="8298" w:type="dxa"/>
          </w:tcPr>
          <w:p w14:paraId="17B3E977" w14:textId="77777777" w:rsidR="00DB4ACA" w:rsidRDefault="00DB4ACA" w:rsidP="005A124E">
            <w:pPr>
              <w:pStyle w:val="ListParagraph"/>
              <w:ind w:left="1440"/>
              <w:rPr>
                <w:sz w:val="22"/>
                <w:szCs w:val="20"/>
              </w:rPr>
            </w:pPr>
          </w:p>
        </w:tc>
      </w:tr>
    </w:tbl>
    <w:p w14:paraId="2C64BBE4" w14:textId="77777777" w:rsidR="009147A6" w:rsidRDefault="009147A6" w:rsidP="009147A6">
      <w:pPr>
        <w:rPr>
          <w:sz w:val="20"/>
          <w:szCs w:val="20"/>
        </w:rPr>
      </w:pPr>
    </w:p>
    <w:tbl>
      <w:tblPr>
        <w:tblStyle w:val="LightGrid-Accent1"/>
        <w:tblW w:w="10610" w:type="dxa"/>
        <w:tblLook w:val="0620" w:firstRow="1" w:lastRow="0" w:firstColumn="0" w:lastColumn="0" w:noHBand="1" w:noVBand="1"/>
      </w:tblPr>
      <w:tblGrid>
        <w:gridCol w:w="2630"/>
        <w:gridCol w:w="7980"/>
      </w:tblGrid>
      <w:tr w:rsidR="009147A6" w14:paraId="2C64BBE9" w14:textId="77777777" w:rsidTr="00295D64">
        <w:trPr>
          <w:cnfStyle w:val="100000000000" w:firstRow="1" w:lastRow="0" w:firstColumn="0" w:lastColumn="0" w:oddVBand="0" w:evenVBand="0" w:oddHBand="0" w:evenHBand="0" w:firstRowFirstColumn="0" w:firstRowLastColumn="0" w:lastRowFirstColumn="0" w:lastRowLastColumn="0"/>
          <w:trHeight w:val="1644"/>
        </w:trPr>
        <w:tc>
          <w:tcPr>
            <w:tcW w:w="2630"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7980" w:type="dxa"/>
          </w:tcPr>
          <w:p w14:paraId="3D7A5BDC" w14:textId="07BC160F" w:rsidR="00F56992" w:rsidRPr="006D5ADA" w:rsidRDefault="00F56992" w:rsidP="00F56992">
            <w:pPr>
              <w:pStyle w:val="ListParagraph"/>
              <w:numPr>
                <w:ilvl w:val="0"/>
                <w:numId w:val="20"/>
              </w:numPr>
              <w:rPr>
                <w:sz w:val="22"/>
              </w:rPr>
            </w:pPr>
            <w:r>
              <w:rPr>
                <w:sz w:val="22"/>
              </w:rPr>
              <w:t>Literacy</w:t>
            </w:r>
            <w:r w:rsidR="006D5ADA">
              <w:rPr>
                <w:sz w:val="22"/>
              </w:rPr>
              <w:t>: Central Academic Focus</w:t>
            </w:r>
          </w:p>
          <w:p w14:paraId="55A6ECF4" w14:textId="221C7F57" w:rsidR="006D5ADA" w:rsidRPr="00C370F4" w:rsidRDefault="00C370F4" w:rsidP="006D5ADA">
            <w:pPr>
              <w:pStyle w:val="ListParagraph"/>
              <w:numPr>
                <w:ilvl w:val="0"/>
                <w:numId w:val="23"/>
              </w:numPr>
              <w:rPr>
                <w:b w:val="0"/>
                <w:sz w:val="22"/>
              </w:rPr>
            </w:pPr>
            <w:r w:rsidRPr="00C370F4">
              <w:rPr>
                <w:b w:val="0"/>
                <w:sz w:val="22"/>
              </w:rPr>
              <w:t>Staff and Parents have noticed many students are struggling with aspects of Literacy</w:t>
            </w:r>
            <w:r w:rsidR="00DB4ACA">
              <w:rPr>
                <w:b w:val="0"/>
                <w:sz w:val="22"/>
              </w:rPr>
              <w:t xml:space="preserve"> </w:t>
            </w:r>
          </w:p>
          <w:p w14:paraId="69775F42" w14:textId="099CB400" w:rsidR="00C370F4" w:rsidRPr="00C370F4" w:rsidRDefault="00C370F4" w:rsidP="006D5ADA">
            <w:pPr>
              <w:pStyle w:val="ListParagraph"/>
              <w:numPr>
                <w:ilvl w:val="0"/>
                <w:numId w:val="23"/>
              </w:numPr>
              <w:rPr>
                <w:b w:val="0"/>
                <w:sz w:val="22"/>
              </w:rPr>
            </w:pPr>
            <w:r w:rsidRPr="00C370F4">
              <w:rPr>
                <w:b w:val="0"/>
                <w:sz w:val="22"/>
              </w:rPr>
              <w:t>Some of our creative and critical thinkers are struggling with sharing their ideas in writing</w:t>
            </w:r>
          </w:p>
          <w:p w14:paraId="353A8A33" w14:textId="3C19259C" w:rsidR="00C370F4" w:rsidRPr="00C370F4" w:rsidRDefault="00DB4ACA" w:rsidP="006D5ADA">
            <w:pPr>
              <w:pStyle w:val="ListParagraph"/>
              <w:numPr>
                <w:ilvl w:val="0"/>
                <w:numId w:val="23"/>
              </w:numPr>
              <w:rPr>
                <w:b w:val="0"/>
                <w:sz w:val="22"/>
              </w:rPr>
            </w:pPr>
            <w:r>
              <w:rPr>
                <w:b w:val="0"/>
                <w:sz w:val="22"/>
              </w:rPr>
              <w:t>Students want to see themselves as successful reader, writers and speakers</w:t>
            </w:r>
          </w:p>
          <w:p w14:paraId="06D394D6" w14:textId="6D9DBBCD" w:rsidR="006D5ADA" w:rsidRPr="006D5ADA" w:rsidRDefault="005A124E" w:rsidP="00F56992">
            <w:pPr>
              <w:pStyle w:val="ListParagraph"/>
              <w:numPr>
                <w:ilvl w:val="0"/>
                <w:numId w:val="20"/>
              </w:numPr>
              <w:rPr>
                <w:sz w:val="22"/>
              </w:rPr>
            </w:pPr>
            <w:r>
              <w:rPr>
                <w:sz w:val="22"/>
              </w:rPr>
              <w:t>Concentric Rings of Care</w:t>
            </w:r>
            <w:r w:rsidR="006D5ADA">
              <w:rPr>
                <w:sz w:val="22"/>
              </w:rPr>
              <w:t xml:space="preserve">: </w:t>
            </w:r>
          </w:p>
          <w:p w14:paraId="6B881A69" w14:textId="5E304611" w:rsidR="0076319C" w:rsidRPr="00C370F4" w:rsidRDefault="0076319C" w:rsidP="006D5ADA">
            <w:pPr>
              <w:pStyle w:val="ListParagraph"/>
              <w:numPr>
                <w:ilvl w:val="0"/>
                <w:numId w:val="24"/>
              </w:numPr>
              <w:rPr>
                <w:b w:val="0"/>
                <w:sz w:val="22"/>
              </w:rPr>
            </w:pPr>
            <w:r w:rsidRPr="00C370F4">
              <w:rPr>
                <w:b w:val="0"/>
                <w:sz w:val="22"/>
              </w:rPr>
              <w:t>We believe we have found a theory and construct that is helping our learners develop their capacity to regulate which indicates social emotional wellness.  We believe that it is vital to continue this journey to facilitate our learners continued development of self and other</w:t>
            </w:r>
            <w:r w:rsidR="0004571C" w:rsidRPr="00C370F4">
              <w:rPr>
                <w:b w:val="0"/>
                <w:sz w:val="22"/>
              </w:rPr>
              <w:t xml:space="preserve">s. </w:t>
            </w:r>
            <w:r w:rsidRPr="00C370F4">
              <w:rPr>
                <w:b w:val="0"/>
                <w:sz w:val="22"/>
              </w:rPr>
              <w:t xml:space="preserve"> </w:t>
            </w:r>
            <w:r w:rsidR="0004571C" w:rsidRPr="00C370F4">
              <w:rPr>
                <w:b w:val="0"/>
                <w:sz w:val="22"/>
              </w:rPr>
              <w:t xml:space="preserve">Data indicates that learners are beginning to internalize what it means to care and we feel having this as our focus for another year will further imbed the concept in our practice and our daily life. </w:t>
            </w:r>
          </w:p>
          <w:p w14:paraId="300F02E1" w14:textId="4EE3180F" w:rsidR="0076319C" w:rsidRPr="00C370F4" w:rsidRDefault="0004571C" w:rsidP="006D5ADA">
            <w:pPr>
              <w:pStyle w:val="ListParagraph"/>
              <w:numPr>
                <w:ilvl w:val="0"/>
                <w:numId w:val="24"/>
              </w:numPr>
              <w:rPr>
                <w:b w:val="0"/>
                <w:sz w:val="22"/>
              </w:rPr>
            </w:pPr>
            <w:r w:rsidRPr="00C370F4">
              <w:rPr>
                <w:b w:val="0"/>
                <w:sz w:val="22"/>
              </w:rPr>
              <w:lastRenderedPageBreak/>
              <w:t>Teachers have indicated that they have a desire to learn how best to support learners with trauma and we believe the APL goal will support this</w:t>
            </w:r>
            <w:r w:rsidR="00D054A3" w:rsidRPr="00C370F4">
              <w:rPr>
                <w:b w:val="0"/>
                <w:sz w:val="22"/>
              </w:rPr>
              <w:t>, and through the connection to the core competencies.</w:t>
            </w:r>
          </w:p>
          <w:p w14:paraId="2C64BBE8" w14:textId="2F33BC0F" w:rsidR="001D2D52" w:rsidRPr="009147A6" w:rsidRDefault="001D2D52">
            <w:pPr>
              <w:rPr>
                <w:b w:val="0"/>
                <w:sz w:val="22"/>
              </w:rPr>
            </w:pPr>
          </w:p>
        </w:tc>
      </w:tr>
    </w:tbl>
    <w:p w14:paraId="2C64BBEA" w14:textId="1C867257" w:rsidR="00090AC0" w:rsidRDefault="00090AC0"/>
    <w:tbl>
      <w:tblPr>
        <w:tblStyle w:val="LightGrid-Accent1"/>
        <w:tblW w:w="0" w:type="auto"/>
        <w:tblLook w:val="0620" w:firstRow="1" w:lastRow="0" w:firstColumn="0" w:lastColumn="0" w:noHBand="1" w:noVBand="1"/>
      </w:tblPr>
      <w:tblGrid>
        <w:gridCol w:w="2683"/>
        <w:gridCol w:w="8097"/>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38631C"/>
        </w:tc>
        <w:tc>
          <w:tcPr>
            <w:tcW w:w="8298" w:type="dxa"/>
          </w:tcPr>
          <w:p w14:paraId="7326F8BB" w14:textId="2CFE7CED" w:rsidR="00F56992" w:rsidRPr="006D6756" w:rsidRDefault="00F56992" w:rsidP="00F56992">
            <w:pPr>
              <w:pStyle w:val="ListParagraph"/>
              <w:numPr>
                <w:ilvl w:val="0"/>
                <w:numId w:val="21"/>
              </w:numPr>
            </w:pPr>
            <w:r>
              <w:t>Ministry of Education – Literacy K-5</w:t>
            </w:r>
          </w:p>
          <w:p w14:paraId="3A0B4C31" w14:textId="1498E19A" w:rsidR="006D6756" w:rsidRPr="00F56992" w:rsidRDefault="00C370F4" w:rsidP="00F56992">
            <w:pPr>
              <w:pStyle w:val="ListParagraph"/>
              <w:numPr>
                <w:ilvl w:val="0"/>
                <w:numId w:val="21"/>
              </w:numPr>
            </w:pPr>
            <w:r>
              <w:t>Faye Brownlie</w:t>
            </w:r>
          </w:p>
          <w:p w14:paraId="32B2D5B1" w14:textId="19D09D15" w:rsidR="0004571C" w:rsidRPr="00F56992" w:rsidRDefault="0004571C" w:rsidP="00F56992">
            <w:pPr>
              <w:pStyle w:val="ListParagraph"/>
              <w:numPr>
                <w:ilvl w:val="0"/>
                <w:numId w:val="21"/>
              </w:numPr>
            </w:pPr>
            <w:r w:rsidRPr="00F56992">
              <w:t>Nel Noddings – Educating Moral People</w:t>
            </w:r>
          </w:p>
          <w:p w14:paraId="7538BACC" w14:textId="77777777"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Downey, L.  (2007).  </w:t>
            </w:r>
            <w:r w:rsidRPr="00597C2F">
              <w:rPr>
                <w:rFonts w:ascii="Times New Roman" w:eastAsia="Times New Roman" w:hAnsi="Times New Roman" w:cs="Times New Roman"/>
                <w:b w:val="0"/>
                <w:i/>
              </w:rPr>
              <w:t>Calmer classrooms: A guide to working with traumatised children.</w:t>
            </w:r>
          </w:p>
          <w:p w14:paraId="1C630D16" w14:textId="6A5BE2ED"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Office of the Child Safety Commissioner, Melbourne, Victoria, Australia.</w:t>
            </w:r>
          </w:p>
          <w:p w14:paraId="1EF9CAE7" w14:textId="5384183F" w:rsidR="00597C2F" w:rsidRPr="00597C2F" w:rsidRDefault="00F837D4" w:rsidP="00597C2F">
            <w:pPr>
              <w:rPr>
                <w:rFonts w:ascii="Times New Roman" w:eastAsia="Times New Roman" w:hAnsi="Times New Roman" w:cs="Times New Roman"/>
                <w:b w:val="0"/>
              </w:rPr>
            </w:pPr>
            <w:hyperlink r:id="rId12" w:history="1">
              <w:r w:rsidR="00597C2F" w:rsidRPr="00597C2F">
                <w:rPr>
                  <w:rStyle w:val="Hyperlink"/>
                  <w:rFonts w:ascii="Times New Roman" w:eastAsia="Times New Roman" w:hAnsi="Times New Roman" w:cs="Times New Roman"/>
                  <w:b w:val="0"/>
                </w:rPr>
                <w:t>www.ocsc.vic.gov.au</w:t>
              </w:r>
            </w:hyperlink>
            <w:r w:rsidR="00597C2F" w:rsidRPr="00597C2F">
              <w:rPr>
                <w:rFonts w:ascii="Times New Roman" w:eastAsia="Times New Roman" w:hAnsi="Times New Roman" w:cs="Times New Roman"/>
                <w:b w:val="0"/>
              </w:rPr>
              <w:t>.</w:t>
            </w:r>
          </w:p>
          <w:p w14:paraId="6D667D7E" w14:textId="74155E22" w:rsidR="00597C2F" w:rsidRPr="00597C2F" w:rsidRDefault="00597C2F" w:rsidP="00597C2F">
            <w:pPr>
              <w:rPr>
                <w:rFonts w:ascii="Times New Roman" w:eastAsia="Times New Roman" w:hAnsi="Times New Roman" w:cs="Times New Roman"/>
                <w:b w:val="0"/>
              </w:rPr>
            </w:pPr>
            <w:r w:rsidRPr="00597C2F">
              <w:rPr>
                <w:rFonts w:ascii="Times New Roman" w:eastAsia="Times New Roman" w:hAnsi="Times New Roman" w:cs="Times New Roman"/>
                <w:b w:val="0"/>
              </w:rPr>
              <w:t xml:space="preserve">Barr, D.  (2018).  </w:t>
            </w:r>
            <w:r w:rsidRPr="00597C2F">
              <w:rPr>
                <w:rFonts w:ascii="Times New Roman" w:eastAsia="Times New Roman" w:hAnsi="Times New Roman" w:cs="Times New Roman"/>
                <w:b w:val="0"/>
                <w:i/>
              </w:rPr>
              <w:t>Childhood trauma</w:t>
            </w:r>
            <w:r w:rsidRPr="00597C2F">
              <w:rPr>
                <w:rFonts w:ascii="Times New Roman" w:eastAsia="Times New Roman" w:hAnsi="Times New Roman" w:cs="Times New Roman"/>
                <w:b w:val="0"/>
              </w:rPr>
              <w:t xml:space="preserve">: </w:t>
            </w:r>
            <w:r w:rsidRPr="00597C2F">
              <w:rPr>
                <w:rFonts w:ascii="Times New Roman" w:eastAsia="Times New Roman" w:hAnsi="Times New Roman" w:cs="Times New Roman"/>
                <w:b w:val="0"/>
                <w:i/>
              </w:rPr>
              <w:t xml:space="preserve">When trauma hinders learning.  </w:t>
            </w:r>
            <w:r w:rsidRPr="00597C2F">
              <w:rPr>
                <w:rFonts w:ascii="Times New Roman" w:eastAsia="Times New Roman" w:hAnsi="Times New Roman" w:cs="Times New Roman"/>
                <w:b w:val="0"/>
              </w:rPr>
              <w:t>Phi Delta Kappan International, March (4), kappanonline.org.</w:t>
            </w:r>
          </w:p>
          <w:p w14:paraId="605A04E6" w14:textId="791EE597" w:rsidR="00D401EA" w:rsidRDefault="00D401EA" w:rsidP="00D401EA">
            <w:pPr>
              <w:rPr>
                <w:bCs w:val="0"/>
              </w:rPr>
            </w:pPr>
            <w:r w:rsidRPr="00593929">
              <w:rPr>
                <w:b w:val="0"/>
              </w:rPr>
              <w:t xml:space="preserve">Watson, M.  (2003).  </w:t>
            </w:r>
            <w:r w:rsidRPr="00593929">
              <w:rPr>
                <w:b w:val="0"/>
                <w:i/>
              </w:rPr>
              <w:t>Learning to trust.</w:t>
            </w:r>
            <w:r w:rsidRPr="00593929">
              <w:rPr>
                <w:b w:val="0"/>
              </w:rPr>
              <w:t xml:space="preserve">  San Francisco, CA:  Jossey-Bass. </w:t>
            </w:r>
          </w:p>
          <w:p w14:paraId="315AD282" w14:textId="108276BE" w:rsidR="00D054A3" w:rsidRPr="00593929" w:rsidRDefault="00D054A3" w:rsidP="00D401EA">
            <w:pPr>
              <w:rPr>
                <w:b w:val="0"/>
              </w:rPr>
            </w:pPr>
            <w:r>
              <w:rPr>
                <w:b w:val="0"/>
              </w:rPr>
              <w:t xml:space="preserve">Reeves, Jocelyn </w:t>
            </w:r>
            <w:r w:rsidR="005B2E67">
              <w:rPr>
                <w:b w:val="0"/>
              </w:rPr>
              <w:t>**</w:t>
            </w:r>
          </w:p>
          <w:p w14:paraId="2C64BBED" w14:textId="77777777" w:rsidR="001D2D52" w:rsidRPr="00F53225" w:rsidRDefault="001D2D52" w:rsidP="0071343B">
            <w:pPr>
              <w:rPr>
                <w:b w:val="0"/>
                <w:sz w:val="22"/>
              </w:rPr>
            </w:pPr>
          </w:p>
        </w:tc>
      </w:tr>
      <w:tr w:rsidR="00E3364B" w14:paraId="2C64BBF1" w14:textId="77777777" w:rsidTr="00D71E79">
        <w:tc>
          <w:tcPr>
            <w:tcW w:w="2718" w:type="dxa"/>
          </w:tcPr>
          <w:p w14:paraId="2C64BBEF" w14:textId="77777777"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66AB27DC" w14:textId="77777777" w:rsidR="001D56DF" w:rsidRDefault="00295D64" w:rsidP="00295D64">
            <w:pPr>
              <w:tabs>
                <w:tab w:val="left" w:pos="1898"/>
              </w:tabs>
              <w:rPr>
                <w:b/>
                <w:sz w:val="22"/>
              </w:rPr>
            </w:pPr>
            <w:r>
              <w:rPr>
                <w:b/>
                <w:noProof/>
                <w:sz w:val="22"/>
                <w:lang w:val="en-CA" w:eastAsia="en-CA"/>
              </w:rPr>
              <w:drawing>
                <wp:inline distT="0" distB="0" distL="0" distR="0" wp14:anchorId="06866B98" wp14:editId="42ACF028">
                  <wp:extent cx="78486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70914_11_53_44_Pro (2).jpg"/>
                          <pic:cNvPicPr/>
                        </pic:nvPicPr>
                        <pic:blipFill>
                          <a:blip r:embed="rId13"/>
                          <a:stretch>
                            <a:fillRect/>
                          </a:stretch>
                        </pic:blipFill>
                        <pic:spPr>
                          <a:xfrm>
                            <a:off x="0" y="0"/>
                            <a:ext cx="790052" cy="891685"/>
                          </a:xfrm>
                          <a:prstGeom prst="rect">
                            <a:avLst/>
                          </a:prstGeom>
                        </pic:spPr>
                      </pic:pic>
                    </a:graphicData>
                  </a:graphic>
                </wp:inline>
              </w:drawing>
            </w:r>
            <w:r w:rsidR="00180C70">
              <w:rPr>
                <w:b/>
                <w:sz w:val="22"/>
              </w:rPr>
              <w:t xml:space="preserve">      </w:t>
            </w:r>
            <w:r w:rsidR="0004571C">
              <w:rPr>
                <w:b/>
                <w:sz w:val="22"/>
              </w:rPr>
              <w:t xml:space="preserve"> </w:t>
            </w:r>
          </w:p>
          <w:p w14:paraId="5D2366EB" w14:textId="5BF7C669" w:rsidR="005B2E67" w:rsidRDefault="005B2E67" w:rsidP="00295D64">
            <w:pPr>
              <w:tabs>
                <w:tab w:val="left" w:pos="1898"/>
              </w:tabs>
              <w:rPr>
                <w:b/>
                <w:sz w:val="22"/>
              </w:rPr>
            </w:pPr>
            <w:r>
              <w:rPr>
                <w:b/>
                <w:sz w:val="22"/>
              </w:rPr>
              <w:t>CRC – Announcements</w:t>
            </w:r>
          </w:p>
          <w:p w14:paraId="450B6CEC" w14:textId="7817BA0C" w:rsidR="005B2E67" w:rsidRDefault="005B2E67" w:rsidP="00295D64">
            <w:pPr>
              <w:tabs>
                <w:tab w:val="left" w:pos="1898"/>
              </w:tabs>
              <w:rPr>
                <w:b/>
                <w:sz w:val="22"/>
              </w:rPr>
            </w:pPr>
            <w:r>
              <w:rPr>
                <w:b/>
                <w:sz w:val="22"/>
              </w:rPr>
              <w:t>Written Slips</w:t>
            </w:r>
          </w:p>
          <w:p w14:paraId="2C64BBF0" w14:textId="4F251855" w:rsidR="005B2E67" w:rsidRPr="009147A6" w:rsidRDefault="005B2E67" w:rsidP="00295D64">
            <w:pPr>
              <w:tabs>
                <w:tab w:val="left" w:pos="1898"/>
              </w:tabs>
              <w:rPr>
                <w:b/>
                <w:sz w:val="22"/>
              </w:rPr>
            </w:pPr>
          </w:p>
        </w:tc>
      </w:tr>
    </w:tbl>
    <w:p w14:paraId="2C64BBF2" w14:textId="77777777" w:rsidR="009147A6" w:rsidRDefault="009147A6"/>
    <w:tbl>
      <w:tblPr>
        <w:tblStyle w:val="LightGrid-Accent1"/>
        <w:tblW w:w="0" w:type="auto"/>
        <w:tblLook w:val="0620" w:firstRow="1" w:lastRow="0" w:firstColumn="0" w:lastColumn="0" w:noHBand="1" w:noVBand="1"/>
      </w:tblPr>
      <w:tblGrid>
        <w:gridCol w:w="2680"/>
        <w:gridCol w:w="8100"/>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66B23967" w14:textId="2C41CB97" w:rsidR="007034A3" w:rsidRPr="006D6756" w:rsidRDefault="007034A3" w:rsidP="00F1484D">
            <w:pPr>
              <w:rPr>
                <w:bCs w:val="0"/>
                <w:sz w:val="28"/>
                <w:szCs w:val="28"/>
              </w:rPr>
            </w:pPr>
            <w:r w:rsidRPr="006D6756">
              <w:rPr>
                <w:sz w:val="28"/>
                <w:szCs w:val="28"/>
              </w:rPr>
              <w:t>Literacy</w:t>
            </w:r>
          </w:p>
          <w:p w14:paraId="732C2011" w14:textId="15998E9C" w:rsidR="007034A3" w:rsidRPr="00CA436B" w:rsidRDefault="007034A3" w:rsidP="00F1484D">
            <w:pPr>
              <w:rPr>
                <w:b w:val="0"/>
                <w:bCs w:val="0"/>
              </w:rPr>
            </w:pPr>
            <w:r w:rsidRPr="00CA436B">
              <w:rPr>
                <w:b w:val="0"/>
              </w:rPr>
              <w:t>Continuing Practices</w:t>
            </w:r>
          </w:p>
          <w:p w14:paraId="3F00B337" w14:textId="635448F4" w:rsidR="007034A3" w:rsidRPr="00CA436B" w:rsidRDefault="00CA436B" w:rsidP="007034A3">
            <w:pPr>
              <w:pStyle w:val="ListParagraph"/>
              <w:numPr>
                <w:ilvl w:val="0"/>
                <w:numId w:val="22"/>
              </w:numPr>
              <w:rPr>
                <w:b w:val="0"/>
              </w:rPr>
            </w:pPr>
            <w:r w:rsidRPr="00CA436B">
              <w:rPr>
                <w:b w:val="0"/>
              </w:rPr>
              <w:t>Reggio Alphabets in Every Classroom</w:t>
            </w:r>
          </w:p>
          <w:p w14:paraId="337F951A" w14:textId="60753549" w:rsidR="00CA436B" w:rsidRPr="006D5ADA" w:rsidRDefault="00CA436B" w:rsidP="007034A3">
            <w:pPr>
              <w:pStyle w:val="ListParagraph"/>
              <w:numPr>
                <w:ilvl w:val="0"/>
                <w:numId w:val="22"/>
              </w:numPr>
              <w:rPr>
                <w:b w:val="0"/>
              </w:rPr>
            </w:pPr>
            <w:r w:rsidRPr="00CA436B">
              <w:rPr>
                <w:b w:val="0"/>
              </w:rPr>
              <w:t>Kn Reading Assessments – twice per year</w:t>
            </w:r>
            <w:r w:rsidR="00DB4ACA">
              <w:rPr>
                <w:b w:val="0"/>
              </w:rPr>
              <w:t xml:space="preserve"> PAR</w:t>
            </w:r>
          </w:p>
          <w:p w14:paraId="5D1CE1D9" w14:textId="4C2A1E74" w:rsidR="006D5ADA" w:rsidRPr="006D5ADA" w:rsidRDefault="006D5ADA" w:rsidP="007034A3">
            <w:pPr>
              <w:pStyle w:val="ListParagraph"/>
              <w:numPr>
                <w:ilvl w:val="0"/>
                <w:numId w:val="22"/>
              </w:numPr>
              <w:rPr>
                <w:b w:val="0"/>
              </w:rPr>
            </w:pPr>
            <w:r>
              <w:rPr>
                <w:b w:val="0"/>
              </w:rPr>
              <w:t>Gr 1 Reading Assessments (same as Kn)</w:t>
            </w:r>
            <w:r w:rsidR="00DB4ACA">
              <w:rPr>
                <w:b w:val="0"/>
              </w:rPr>
              <w:t xml:space="preserve"> – PAR and PM Benchmarks</w:t>
            </w:r>
          </w:p>
          <w:p w14:paraId="01CBE1AD" w14:textId="7AF1A8FC" w:rsidR="006D5ADA" w:rsidRPr="00CA436B" w:rsidRDefault="006D5ADA" w:rsidP="007034A3">
            <w:pPr>
              <w:pStyle w:val="ListParagraph"/>
              <w:numPr>
                <w:ilvl w:val="0"/>
                <w:numId w:val="22"/>
              </w:numPr>
              <w:rPr>
                <w:b w:val="0"/>
              </w:rPr>
            </w:pPr>
            <w:r>
              <w:rPr>
                <w:b w:val="0"/>
              </w:rPr>
              <w:t>Assessments of Struggling Learners</w:t>
            </w:r>
          </w:p>
          <w:p w14:paraId="40FFA9BA" w14:textId="32B460F5" w:rsidR="00CA436B" w:rsidRPr="00CA436B" w:rsidRDefault="00CA436B" w:rsidP="007034A3">
            <w:pPr>
              <w:pStyle w:val="ListParagraph"/>
              <w:numPr>
                <w:ilvl w:val="0"/>
                <w:numId w:val="22"/>
              </w:numPr>
              <w:rPr>
                <w:b w:val="0"/>
              </w:rPr>
            </w:pPr>
            <w:r w:rsidRPr="00CA436B">
              <w:rPr>
                <w:b w:val="0"/>
              </w:rPr>
              <w:t>“Reading Power” Literacy Groups – 6 weeks x 5 days per week</w:t>
            </w:r>
          </w:p>
          <w:p w14:paraId="4CF8551E" w14:textId="73F4E200" w:rsidR="00CA436B" w:rsidRPr="00CA436B" w:rsidRDefault="00CA436B" w:rsidP="007034A3">
            <w:pPr>
              <w:pStyle w:val="ListParagraph"/>
              <w:numPr>
                <w:ilvl w:val="0"/>
                <w:numId w:val="22"/>
              </w:numPr>
              <w:rPr>
                <w:b w:val="0"/>
              </w:rPr>
            </w:pPr>
            <w:r w:rsidRPr="00CA436B">
              <w:rPr>
                <w:b w:val="0"/>
              </w:rPr>
              <w:t xml:space="preserve">Lexia </w:t>
            </w:r>
            <w:r w:rsidR="00DB4ACA">
              <w:rPr>
                <w:b w:val="0"/>
              </w:rPr>
              <w:t>Core 5 online Reading Program</w:t>
            </w:r>
          </w:p>
          <w:p w14:paraId="1A140E33" w14:textId="7C87F453" w:rsidR="00CA436B" w:rsidRPr="00CA436B" w:rsidRDefault="00CA436B" w:rsidP="00CA436B">
            <w:pPr>
              <w:rPr>
                <w:b w:val="0"/>
                <w:bCs w:val="0"/>
              </w:rPr>
            </w:pPr>
            <w:r w:rsidRPr="00CA436B">
              <w:rPr>
                <w:b w:val="0"/>
              </w:rPr>
              <w:t>What we will do differently</w:t>
            </w:r>
          </w:p>
          <w:p w14:paraId="0C297D61" w14:textId="06B502E6" w:rsidR="00CA436B" w:rsidRPr="005A124E" w:rsidRDefault="00CA436B" w:rsidP="00CA436B">
            <w:pPr>
              <w:pStyle w:val="ListParagraph"/>
              <w:numPr>
                <w:ilvl w:val="0"/>
                <w:numId w:val="22"/>
              </w:numPr>
              <w:rPr>
                <w:b w:val="0"/>
              </w:rPr>
            </w:pPr>
            <w:r w:rsidRPr="00CA436B">
              <w:rPr>
                <w:b w:val="0"/>
              </w:rPr>
              <w:t>Literacy Focus Pro D</w:t>
            </w:r>
            <w:r w:rsidR="006D5ADA">
              <w:rPr>
                <w:b w:val="0"/>
              </w:rPr>
              <w:t xml:space="preserve"> – Faye Brownlie</w:t>
            </w:r>
          </w:p>
          <w:p w14:paraId="693CF703" w14:textId="3F4E4296" w:rsidR="005A124E" w:rsidRPr="00CA436B" w:rsidRDefault="005A124E" w:rsidP="00CA436B">
            <w:pPr>
              <w:pStyle w:val="ListParagraph"/>
              <w:numPr>
                <w:ilvl w:val="0"/>
                <w:numId w:val="22"/>
              </w:numPr>
              <w:rPr>
                <w:b w:val="0"/>
              </w:rPr>
            </w:pPr>
            <w:r>
              <w:rPr>
                <w:b w:val="0"/>
              </w:rPr>
              <w:t>Story Workshop Focus Workshops</w:t>
            </w:r>
          </w:p>
          <w:p w14:paraId="6808A5BF" w14:textId="532AFDD5" w:rsidR="00CA436B" w:rsidRPr="00CA436B" w:rsidRDefault="00CA436B" w:rsidP="00CA436B">
            <w:pPr>
              <w:rPr>
                <w:b w:val="0"/>
                <w:bCs w:val="0"/>
              </w:rPr>
            </w:pPr>
            <w:r w:rsidRPr="00CA436B">
              <w:rPr>
                <w:b w:val="0"/>
              </w:rPr>
              <w:t>Staff Development and Collaboration</w:t>
            </w:r>
          </w:p>
          <w:p w14:paraId="3358B69C" w14:textId="17A3A7B3" w:rsidR="00CA436B" w:rsidRPr="00CA436B" w:rsidRDefault="005A124E" w:rsidP="00CA436B">
            <w:pPr>
              <w:pStyle w:val="ListParagraph"/>
              <w:numPr>
                <w:ilvl w:val="0"/>
                <w:numId w:val="22"/>
              </w:numPr>
              <w:rPr>
                <w:b w:val="0"/>
              </w:rPr>
            </w:pPr>
            <w:r>
              <w:rPr>
                <w:b w:val="0"/>
              </w:rPr>
              <w:t>C</w:t>
            </w:r>
            <w:r w:rsidR="00CA436B" w:rsidRPr="00CA436B">
              <w:rPr>
                <w:b w:val="0"/>
              </w:rPr>
              <w:t>ommon ProD opportunities with Faye Brownlie</w:t>
            </w:r>
          </w:p>
          <w:p w14:paraId="44F16F37" w14:textId="5EFBCB53" w:rsidR="00CA436B" w:rsidRPr="00CA436B" w:rsidRDefault="00CA436B" w:rsidP="00CA436B">
            <w:pPr>
              <w:rPr>
                <w:b w:val="0"/>
                <w:bCs w:val="0"/>
              </w:rPr>
            </w:pPr>
            <w:r w:rsidRPr="00CA436B">
              <w:rPr>
                <w:b w:val="0"/>
              </w:rPr>
              <w:t>Parent Involvement</w:t>
            </w:r>
          </w:p>
          <w:p w14:paraId="7CB417F9" w14:textId="516B8518" w:rsidR="00CA436B" w:rsidRPr="00CA436B" w:rsidRDefault="006D5ADA" w:rsidP="00CA436B">
            <w:pPr>
              <w:pStyle w:val="ListParagraph"/>
              <w:numPr>
                <w:ilvl w:val="0"/>
                <w:numId w:val="22"/>
              </w:numPr>
              <w:rPr>
                <w:b w:val="0"/>
              </w:rPr>
            </w:pPr>
            <w:r>
              <w:rPr>
                <w:b w:val="0"/>
              </w:rPr>
              <w:t>Noisy Reading with primary students</w:t>
            </w:r>
          </w:p>
          <w:p w14:paraId="6DB13577" w14:textId="56C3FE16" w:rsidR="00CA436B" w:rsidRPr="00CA436B" w:rsidRDefault="00CA436B" w:rsidP="00CA436B">
            <w:pPr>
              <w:rPr>
                <w:b w:val="0"/>
                <w:bCs w:val="0"/>
              </w:rPr>
            </w:pPr>
            <w:r w:rsidRPr="00CA436B">
              <w:rPr>
                <w:b w:val="0"/>
              </w:rPr>
              <w:t>Student Involvement</w:t>
            </w:r>
          </w:p>
          <w:p w14:paraId="37F780F6" w14:textId="148F163C" w:rsidR="00CA436B" w:rsidRPr="00DB4ACA" w:rsidRDefault="00CA436B" w:rsidP="00CA436B">
            <w:pPr>
              <w:pStyle w:val="ListParagraph"/>
              <w:numPr>
                <w:ilvl w:val="0"/>
                <w:numId w:val="22"/>
              </w:numPr>
              <w:rPr>
                <w:b w:val="0"/>
              </w:rPr>
            </w:pPr>
            <w:r w:rsidRPr="00CA436B">
              <w:rPr>
                <w:b w:val="0"/>
              </w:rPr>
              <w:t>DEAR Day</w:t>
            </w:r>
            <w:r w:rsidR="006D6756">
              <w:rPr>
                <w:b w:val="0"/>
              </w:rPr>
              <w:t xml:space="preserve"> (Drop Everything and Read)</w:t>
            </w:r>
          </w:p>
          <w:p w14:paraId="5054B591" w14:textId="27396DA0" w:rsidR="00DB4ACA" w:rsidRPr="00DB4ACA" w:rsidRDefault="00DB4ACA" w:rsidP="00CA436B">
            <w:pPr>
              <w:pStyle w:val="ListParagraph"/>
              <w:numPr>
                <w:ilvl w:val="0"/>
                <w:numId w:val="22"/>
              </w:numPr>
              <w:rPr>
                <w:b w:val="0"/>
              </w:rPr>
            </w:pPr>
            <w:r>
              <w:rPr>
                <w:b w:val="0"/>
              </w:rPr>
              <w:t>School-Wide Reading</w:t>
            </w:r>
          </w:p>
          <w:p w14:paraId="743F1EC8" w14:textId="28BAECAF" w:rsidR="00DB4ACA" w:rsidRPr="00DB4ACA" w:rsidRDefault="00DB4ACA" w:rsidP="00CA436B">
            <w:pPr>
              <w:pStyle w:val="ListParagraph"/>
              <w:numPr>
                <w:ilvl w:val="0"/>
                <w:numId w:val="22"/>
              </w:numPr>
              <w:rPr>
                <w:b w:val="0"/>
              </w:rPr>
            </w:pPr>
            <w:r>
              <w:rPr>
                <w:b w:val="0"/>
              </w:rPr>
              <w:t>Buddy Reading</w:t>
            </w:r>
          </w:p>
          <w:p w14:paraId="2616BE8E" w14:textId="3EA4AB1B" w:rsidR="00DB4ACA" w:rsidRPr="00CA436B" w:rsidRDefault="00DB4ACA" w:rsidP="00CA436B">
            <w:pPr>
              <w:pStyle w:val="ListParagraph"/>
              <w:numPr>
                <w:ilvl w:val="0"/>
                <w:numId w:val="22"/>
              </w:numPr>
              <w:rPr>
                <w:b w:val="0"/>
              </w:rPr>
            </w:pPr>
            <w:r>
              <w:rPr>
                <w:b w:val="0"/>
              </w:rPr>
              <w:t>Parent supported Noisy Reading</w:t>
            </w:r>
          </w:p>
          <w:p w14:paraId="1EC0A081" w14:textId="6CA55CE5" w:rsidR="00CA436B" w:rsidRPr="00CA436B" w:rsidRDefault="00CA436B" w:rsidP="00CA436B">
            <w:pPr>
              <w:rPr>
                <w:b w:val="0"/>
                <w:bCs w:val="0"/>
              </w:rPr>
            </w:pPr>
            <w:r w:rsidRPr="00CA436B">
              <w:rPr>
                <w:b w:val="0"/>
              </w:rPr>
              <w:t>Monitor and Adjust</w:t>
            </w:r>
          </w:p>
          <w:p w14:paraId="1EE9AFD6" w14:textId="4E44FF41" w:rsidR="00CA436B" w:rsidRPr="00DB4ACA" w:rsidRDefault="00CA436B" w:rsidP="00CA436B">
            <w:pPr>
              <w:pStyle w:val="ListParagraph"/>
              <w:numPr>
                <w:ilvl w:val="0"/>
                <w:numId w:val="22"/>
              </w:numPr>
              <w:rPr>
                <w:b w:val="0"/>
              </w:rPr>
            </w:pPr>
            <w:r w:rsidRPr="00CA436B">
              <w:rPr>
                <w:b w:val="0"/>
              </w:rPr>
              <w:lastRenderedPageBreak/>
              <w:t>Literacy Testing</w:t>
            </w:r>
          </w:p>
          <w:p w14:paraId="48012F4A" w14:textId="247B826A" w:rsidR="00DB4ACA" w:rsidRPr="00CA436B" w:rsidRDefault="00DB4ACA" w:rsidP="00CA436B">
            <w:pPr>
              <w:pStyle w:val="ListParagraph"/>
              <w:numPr>
                <w:ilvl w:val="0"/>
                <w:numId w:val="22"/>
              </w:numPr>
              <w:rPr>
                <w:b w:val="0"/>
              </w:rPr>
            </w:pPr>
            <w:r>
              <w:rPr>
                <w:b w:val="0"/>
              </w:rPr>
              <w:t>Literacy Conversations, Students, Teachers, Parents</w:t>
            </w:r>
          </w:p>
          <w:p w14:paraId="64F1D33E" w14:textId="0303557D" w:rsidR="007034A3" w:rsidRDefault="007034A3" w:rsidP="00F1484D">
            <w:pPr>
              <w:rPr>
                <w:bCs w:val="0"/>
              </w:rPr>
            </w:pPr>
          </w:p>
          <w:p w14:paraId="3493772C" w14:textId="6C4E4D13" w:rsidR="007034A3" w:rsidRPr="00CA436B" w:rsidRDefault="007034A3" w:rsidP="00F1484D">
            <w:pPr>
              <w:rPr>
                <w:bCs w:val="0"/>
              </w:rPr>
            </w:pPr>
            <w:r w:rsidRPr="00CA436B">
              <w:t>C</w:t>
            </w:r>
            <w:r w:rsidR="005A124E">
              <w:t>oncentric Rings of Care</w:t>
            </w:r>
          </w:p>
          <w:p w14:paraId="6FB1C5A2" w14:textId="414949E2" w:rsidR="001D2D52" w:rsidRDefault="00A1535F" w:rsidP="00F1484D">
            <w:pPr>
              <w:rPr>
                <w:bCs w:val="0"/>
              </w:rPr>
            </w:pPr>
            <w:r>
              <w:rPr>
                <w:b w:val="0"/>
              </w:rPr>
              <w:t>Continuing Practices</w:t>
            </w:r>
          </w:p>
          <w:p w14:paraId="33A42FC1" w14:textId="7FB808B6" w:rsidR="005B2E67" w:rsidRPr="003009F8" w:rsidRDefault="005B2E67" w:rsidP="005B2E67">
            <w:pPr>
              <w:pStyle w:val="ListParagraph"/>
              <w:numPr>
                <w:ilvl w:val="0"/>
                <w:numId w:val="14"/>
              </w:numPr>
              <w:rPr>
                <w:b w:val="0"/>
                <w:bCs w:val="0"/>
              </w:rPr>
            </w:pPr>
            <w:r w:rsidRPr="003009F8">
              <w:rPr>
                <w:b w:val="0"/>
                <w:bCs w:val="0"/>
              </w:rPr>
              <w:t>PA Announcements – Student Voice – CRC – Mindful Morning Memo</w:t>
            </w:r>
          </w:p>
          <w:p w14:paraId="5E2E2B16" w14:textId="6B5B0F24" w:rsidR="00295D64" w:rsidRPr="0004571C" w:rsidRDefault="0004571C" w:rsidP="00D47165">
            <w:pPr>
              <w:pStyle w:val="ListParagraph"/>
              <w:numPr>
                <w:ilvl w:val="0"/>
                <w:numId w:val="14"/>
              </w:numPr>
            </w:pPr>
            <w:r>
              <w:rPr>
                <w:b w:val="0"/>
              </w:rPr>
              <w:t xml:space="preserve">Continuing to use the office reflection sheet </w:t>
            </w:r>
            <w:r w:rsidR="00F56992">
              <w:rPr>
                <w:b w:val="0"/>
              </w:rPr>
              <w:t xml:space="preserve">for infractions </w:t>
            </w:r>
            <w:r>
              <w:rPr>
                <w:b w:val="0"/>
              </w:rPr>
              <w:t>Restorative practices approach to discipline</w:t>
            </w:r>
          </w:p>
          <w:p w14:paraId="1506AC3A" w14:textId="429379CC" w:rsidR="0004571C" w:rsidRPr="0004571C" w:rsidRDefault="0004571C" w:rsidP="00D47165">
            <w:pPr>
              <w:pStyle w:val="ListParagraph"/>
              <w:numPr>
                <w:ilvl w:val="0"/>
                <w:numId w:val="14"/>
              </w:numPr>
            </w:pPr>
            <w:r>
              <w:rPr>
                <w:b w:val="0"/>
              </w:rPr>
              <w:t>Continuing to facilitate the use of calming tools (circles, places and objects)</w:t>
            </w:r>
          </w:p>
          <w:p w14:paraId="2EB47003" w14:textId="59E35F76" w:rsidR="0004571C" w:rsidRPr="00CA436B" w:rsidRDefault="0004571C" w:rsidP="00D47165">
            <w:pPr>
              <w:pStyle w:val="ListParagraph"/>
              <w:numPr>
                <w:ilvl w:val="0"/>
                <w:numId w:val="14"/>
              </w:numPr>
            </w:pPr>
            <w:r>
              <w:rPr>
                <w:b w:val="0"/>
              </w:rPr>
              <w:t xml:space="preserve">Taking advantage of school </w:t>
            </w:r>
            <w:r w:rsidR="0096010C">
              <w:rPr>
                <w:b w:val="0"/>
              </w:rPr>
              <w:t xml:space="preserve">wide opportunities when they present themselves to explicitly attend to the concentric rings </w:t>
            </w:r>
          </w:p>
          <w:p w14:paraId="02D20A83" w14:textId="3838624E" w:rsidR="00CA436B" w:rsidRPr="005B2E67" w:rsidRDefault="005B2E67" w:rsidP="00D47165">
            <w:pPr>
              <w:pStyle w:val="ListParagraph"/>
              <w:numPr>
                <w:ilvl w:val="0"/>
                <w:numId w:val="14"/>
              </w:numPr>
              <w:rPr>
                <w:b w:val="0"/>
              </w:rPr>
            </w:pPr>
            <w:r>
              <w:rPr>
                <w:b w:val="0"/>
              </w:rPr>
              <w:t xml:space="preserve">School-wide Assemblies – </w:t>
            </w:r>
            <w:r w:rsidR="005A4D05">
              <w:rPr>
                <w:b w:val="0"/>
              </w:rPr>
              <w:t>Purposeful</w:t>
            </w:r>
            <w:r>
              <w:rPr>
                <w:b w:val="0"/>
              </w:rPr>
              <w:t xml:space="preserve"> (Welcome Back, </w:t>
            </w:r>
            <w:r w:rsidR="005A4D05">
              <w:rPr>
                <w:b w:val="0"/>
              </w:rPr>
              <w:t xml:space="preserve">Recycling, </w:t>
            </w:r>
            <w:r>
              <w:rPr>
                <w:b w:val="0"/>
              </w:rPr>
              <w:t xml:space="preserve">Remembrance Day, </w:t>
            </w:r>
            <w:r w:rsidR="005A4D05">
              <w:rPr>
                <w:b w:val="0"/>
              </w:rPr>
              <w:t xml:space="preserve">Care and Heart, </w:t>
            </w:r>
            <w:r>
              <w:rPr>
                <w:b w:val="0"/>
              </w:rPr>
              <w:t>Earth Day, Pink Shirt)</w:t>
            </w:r>
          </w:p>
          <w:p w14:paraId="14E8637E" w14:textId="27C2E67D" w:rsidR="005B2E67" w:rsidRPr="002538DF" w:rsidRDefault="005A4D05" w:rsidP="00D47165">
            <w:pPr>
              <w:pStyle w:val="ListParagraph"/>
              <w:numPr>
                <w:ilvl w:val="0"/>
                <w:numId w:val="14"/>
              </w:numPr>
              <w:rPr>
                <w:b w:val="0"/>
              </w:rPr>
            </w:pPr>
            <w:r>
              <w:rPr>
                <w:b w:val="0"/>
              </w:rPr>
              <w:t xml:space="preserve">School-wide Themes </w:t>
            </w:r>
            <w:r w:rsidR="005A124E">
              <w:rPr>
                <w:b w:val="0"/>
              </w:rPr>
              <w:t xml:space="preserve">with common provocations the first week for all students (teachers rotate through all students) and </w:t>
            </w:r>
            <w:r w:rsidR="005B2E67">
              <w:rPr>
                <w:b w:val="0"/>
              </w:rPr>
              <w:t>Bulletin Board</w:t>
            </w:r>
            <w:r w:rsidR="00C370F4">
              <w:rPr>
                <w:b w:val="0"/>
              </w:rPr>
              <w:t>s</w:t>
            </w:r>
          </w:p>
          <w:p w14:paraId="371122F0" w14:textId="2E10FE18" w:rsidR="002538DF" w:rsidRPr="00CA436B" w:rsidRDefault="002538DF" w:rsidP="00D47165">
            <w:pPr>
              <w:pStyle w:val="ListParagraph"/>
              <w:numPr>
                <w:ilvl w:val="0"/>
                <w:numId w:val="14"/>
              </w:numPr>
              <w:rPr>
                <w:b w:val="0"/>
              </w:rPr>
            </w:pPr>
            <w:r>
              <w:rPr>
                <w:b w:val="0"/>
              </w:rPr>
              <w:t xml:space="preserve">Adopt a </w:t>
            </w:r>
            <w:r w:rsidR="00C370F4">
              <w:rPr>
                <w:b w:val="0"/>
              </w:rPr>
              <w:t>S</w:t>
            </w:r>
            <w:r>
              <w:rPr>
                <w:b w:val="0"/>
              </w:rPr>
              <w:t>treet</w:t>
            </w:r>
          </w:p>
          <w:p w14:paraId="1C4A6A5C" w14:textId="77777777" w:rsidR="0096010C" w:rsidRDefault="0096010C" w:rsidP="00A1535F">
            <w:pPr>
              <w:rPr>
                <w:b w:val="0"/>
              </w:rPr>
            </w:pPr>
          </w:p>
          <w:p w14:paraId="55A5C834" w14:textId="7E30416A" w:rsidR="00A1535F" w:rsidRDefault="00A1535F" w:rsidP="00A1535F">
            <w:pPr>
              <w:rPr>
                <w:b w:val="0"/>
              </w:rPr>
            </w:pPr>
            <w:r w:rsidRPr="00A1535F">
              <w:rPr>
                <w:b w:val="0"/>
              </w:rPr>
              <w:t xml:space="preserve">What we will do differently? </w:t>
            </w:r>
          </w:p>
          <w:p w14:paraId="7735D2BD" w14:textId="1286AAB3" w:rsidR="0004571C" w:rsidRDefault="0004571C" w:rsidP="001064E7">
            <w:pPr>
              <w:pStyle w:val="ListParagraph"/>
              <w:numPr>
                <w:ilvl w:val="0"/>
                <w:numId w:val="14"/>
              </w:numPr>
              <w:rPr>
                <w:b w:val="0"/>
              </w:rPr>
            </w:pPr>
            <w:r>
              <w:rPr>
                <w:b w:val="0"/>
              </w:rPr>
              <w:t xml:space="preserve">Ensure whole staff is together when discussing the APL (beginning, middle and end of year) </w:t>
            </w:r>
          </w:p>
          <w:p w14:paraId="0AFF6C5A" w14:textId="2A859B6E" w:rsidR="006E44EE" w:rsidRDefault="006E44EE" w:rsidP="0096010C">
            <w:pPr>
              <w:pStyle w:val="ListParagraph"/>
              <w:numPr>
                <w:ilvl w:val="0"/>
                <w:numId w:val="14"/>
              </w:numPr>
              <w:rPr>
                <w:b w:val="0"/>
              </w:rPr>
            </w:pPr>
            <w:r w:rsidRPr="0096010C">
              <w:rPr>
                <w:b w:val="0"/>
              </w:rPr>
              <w:t xml:space="preserve">Invite </w:t>
            </w:r>
            <w:r w:rsidR="003009F8">
              <w:rPr>
                <w:b w:val="0"/>
              </w:rPr>
              <w:t xml:space="preserve">Indigenous </w:t>
            </w:r>
            <w:r w:rsidRPr="0096010C">
              <w:rPr>
                <w:b w:val="0"/>
              </w:rPr>
              <w:t>Ed</w:t>
            </w:r>
            <w:r w:rsidR="003009F8">
              <w:rPr>
                <w:b w:val="0"/>
              </w:rPr>
              <w:t>ucation</w:t>
            </w:r>
            <w:r w:rsidRPr="0096010C">
              <w:rPr>
                <w:b w:val="0"/>
              </w:rPr>
              <w:t xml:space="preserve"> teachers in to support teacher and student </w:t>
            </w:r>
            <w:r w:rsidR="002538DF">
              <w:rPr>
                <w:b w:val="0"/>
              </w:rPr>
              <w:t>– Medicine Wheel (Mind, Body, Heart and Spirit)</w:t>
            </w:r>
          </w:p>
          <w:p w14:paraId="4C365C2C" w14:textId="0A23F71F" w:rsidR="0096010C" w:rsidRDefault="005A124E" w:rsidP="0096010C">
            <w:pPr>
              <w:pStyle w:val="ListParagraph"/>
              <w:numPr>
                <w:ilvl w:val="0"/>
                <w:numId w:val="14"/>
              </w:numPr>
              <w:rPr>
                <w:b w:val="0"/>
              </w:rPr>
            </w:pPr>
            <w:r>
              <w:rPr>
                <w:b w:val="0"/>
              </w:rPr>
              <w:t>Pictures</w:t>
            </w:r>
            <w:r w:rsidR="0096010C">
              <w:rPr>
                <w:b w:val="0"/>
              </w:rPr>
              <w:t xml:space="preserve"> books will be available for each of the rings</w:t>
            </w:r>
          </w:p>
          <w:p w14:paraId="1DC85307" w14:textId="77777777" w:rsidR="0096010C" w:rsidRPr="0096010C" w:rsidRDefault="0096010C" w:rsidP="0096010C">
            <w:pPr>
              <w:ind w:left="720"/>
            </w:pPr>
          </w:p>
          <w:p w14:paraId="79097D77" w14:textId="2FA79FA5" w:rsidR="00A1535F" w:rsidRDefault="00A1535F" w:rsidP="00A1535F">
            <w:pPr>
              <w:rPr>
                <w:b w:val="0"/>
              </w:rPr>
            </w:pPr>
            <w:r>
              <w:rPr>
                <w:b w:val="0"/>
              </w:rPr>
              <w:t>Staff development and Collaboration</w:t>
            </w:r>
          </w:p>
          <w:p w14:paraId="5E52F20F" w14:textId="4FC1A88A" w:rsidR="0004571C" w:rsidRPr="0096010C" w:rsidRDefault="0004571C" w:rsidP="00A1535F">
            <w:pPr>
              <w:pStyle w:val="ListParagraph"/>
              <w:numPr>
                <w:ilvl w:val="0"/>
                <w:numId w:val="14"/>
              </w:numPr>
              <w:rPr>
                <w:b w:val="0"/>
              </w:rPr>
            </w:pPr>
            <w:r w:rsidRPr="0004571C">
              <w:rPr>
                <w:b w:val="0"/>
              </w:rPr>
              <w:t xml:space="preserve">Staff meetings will </w:t>
            </w:r>
            <w:r>
              <w:rPr>
                <w:b w:val="0"/>
              </w:rPr>
              <w:t xml:space="preserve">explicitly focus on an element </w:t>
            </w:r>
            <w:r w:rsidR="0096010C">
              <w:rPr>
                <w:b w:val="0"/>
              </w:rPr>
              <w:t xml:space="preserve">of care </w:t>
            </w:r>
            <w:r>
              <w:rPr>
                <w:b w:val="0"/>
              </w:rPr>
              <w:t>modelling, dialogue</w:t>
            </w:r>
            <w:r w:rsidR="0096010C">
              <w:rPr>
                <w:b w:val="0"/>
              </w:rPr>
              <w:t>, practice</w:t>
            </w:r>
            <w:r>
              <w:rPr>
                <w:b w:val="0"/>
              </w:rPr>
              <w:t xml:space="preserve"> or confirmation) so teachers can see what we are doing interfaces with the APL in a tangible way and su</w:t>
            </w:r>
            <w:r w:rsidR="0096010C">
              <w:rPr>
                <w:b w:val="0"/>
              </w:rPr>
              <w:t xml:space="preserve">pports their classroom practice.  Deconstruct concept </w:t>
            </w:r>
          </w:p>
          <w:p w14:paraId="278CFB24" w14:textId="3DEC3A98" w:rsidR="0004571C" w:rsidRDefault="005A4D05" w:rsidP="00A1535F">
            <w:pPr>
              <w:rPr>
                <w:bCs w:val="0"/>
              </w:rPr>
            </w:pPr>
            <w:r>
              <w:rPr>
                <w:b w:val="0"/>
              </w:rPr>
              <w:t>Children Community</w:t>
            </w:r>
          </w:p>
          <w:p w14:paraId="15A98281" w14:textId="30594AE2" w:rsidR="005A4D05" w:rsidRPr="005A4D05" w:rsidRDefault="005A4D05" w:rsidP="005A4D05">
            <w:pPr>
              <w:pStyle w:val="ListParagraph"/>
              <w:numPr>
                <w:ilvl w:val="0"/>
                <w:numId w:val="14"/>
              </w:numPr>
              <w:rPr>
                <w:b w:val="0"/>
              </w:rPr>
            </w:pPr>
            <w:r w:rsidRPr="005A4D05">
              <w:rPr>
                <w:b w:val="0"/>
              </w:rPr>
              <w:t>Students help write the CRC announcements</w:t>
            </w:r>
          </w:p>
          <w:p w14:paraId="6C9A9212" w14:textId="4135E95B" w:rsidR="005A4D05" w:rsidRPr="002538DF" w:rsidRDefault="005A4D05" w:rsidP="005A4D05">
            <w:pPr>
              <w:pStyle w:val="ListParagraph"/>
              <w:numPr>
                <w:ilvl w:val="0"/>
                <w:numId w:val="14"/>
              </w:numPr>
              <w:rPr>
                <w:b w:val="0"/>
              </w:rPr>
            </w:pPr>
            <w:r w:rsidRPr="002538DF">
              <w:rPr>
                <w:b w:val="0"/>
              </w:rPr>
              <w:t>Students will</w:t>
            </w:r>
            <w:r w:rsidR="002538DF" w:rsidRPr="002538DF">
              <w:rPr>
                <w:b w:val="0"/>
              </w:rPr>
              <w:t xml:space="preserve"> be</w:t>
            </w:r>
            <w:r w:rsidRPr="002538DF">
              <w:rPr>
                <w:b w:val="0"/>
              </w:rPr>
              <w:t xml:space="preserve"> involved in documentation</w:t>
            </w:r>
            <w:r w:rsidR="002538DF" w:rsidRPr="002538DF">
              <w:rPr>
                <w:b w:val="0"/>
              </w:rPr>
              <w:t xml:space="preserve"> of CRC</w:t>
            </w:r>
          </w:p>
          <w:p w14:paraId="2FA91D2F" w14:textId="77777777" w:rsidR="00A1535F" w:rsidRDefault="00A1535F" w:rsidP="00A1535F">
            <w:pPr>
              <w:rPr>
                <w:b w:val="0"/>
              </w:rPr>
            </w:pPr>
            <w:r>
              <w:rPr>
                <w:b w:val="0"/>
              </w:rPr>
              <w:t>Parent Community</w:t>
            </w:r>
          </w:p>
          <w:p w14:paraId="40E445FF" w14:textId="546AA742" w:rsidR="00A1535F" w:rsidRPr="006E44EE" w:rsidRDefault="001064E7" w:rsidP="00A1535F">
            <w:pPr>
              <w:pStyle w:val="ListParagraph"/>
              <w:numPr>
                <w:ilvl w:val="0"/>
                <w:numId w:val="14"/>
              </w:numPr>
            </w:pPr>
            <w:r>
              <w:rPr>
                <w:b w:val="0"/>
              </w:rPr>
              <w:t xml:space="preserve">We will share our model of care with the PAC at a </w:t>
            </w:r>
            <w:r w:rsidR="006E44EE">
              <w:rPr>
                <w:b w:val="0"/>
              </w:rPr>
              <w:t>f</w:t>
            </w:r>
            <w:r>
              <w:rPr>
                <w:b w:val="0"/>
              </w:rPr>
              <w:t xml:space="preserve">all PAC meeting </w:t>
            </w:r>
            <w:r w:rsidR="006E44EE">
              <w:rPr>
                <w:b w:val="0"/>
              </w:rPr>
              <w:t xml:space="preserve">and communicate updates in newsletters and student led conferences.  </w:t>
            </w:r>
            <w:r w:rsidR="0096010C">
              <w:rPr>
                <w:b w:val="0"/>
              </w:rPr>
              <w:t xml:space="preserve"> We </w:t>
            </w:r>
            <w:r w:rsidR="005A4D05">
              <w:rPr>
                <w:b w:val="0"/>
              </w:rPr>
              <w:t xml:space="preserve">will </w:t>
            </w:r>
            <w:r w:rsidR="0096010C">
              <w:rPr>
                <w:b w:val="0"/>
              </w:rPr>
              <w:t>look at infusing the language into our student led conferences</w:t>
            </w:r>
            <w:r w:rsidR="005A4D05">
              <w:rPr>
                <w:b w:val="0"/>
              </w:rPr>
              <w:t>.</w:t>
            </w:r>
          </w:p>
          <w:p w14:paraId="2C18C4B4" w14:textId="42F5C5FD" w:rsidR="00A1535F" w:rsidRDefault="00A1535F" w:rsidP="00A1535F">
            <w:pPr>
              <w:rPr>
                <w:b w:val="0"/>
              </w:rPr>
            </w:pPr>
            <w:r>
              <w:rPr>
                <w:b w:val="0"/>
              </w:rPr>
              <w:t>Monitoring</w:t>
            </w:r>
          </w:p>
          <w:p w14:paraId="69B947A2" w14:textId="15263521" w:rsidR="006E44EE" w:rsidRPr="006E44EE" w:rsidRDefault="006E44EE" w:rsidP="006E44EE">
            <w:pPr>
              <w:pStyle w:val="ListParagraph"/>
              <w:numPr>
                <w:ilvl w:val="0"/>
                <w:numId w:val="14"/>
              </w:numPr>
            </w:pPr>
            <w:r>
              <w:rPr>
                <w:b w:val="0"/>
              </w:rPr>
              <w:t>We will use a portion of every staff meeting to reflect and discuss our goal and how we can further imbed it into our daily practice</w:t>
            </w:r>
          </w:p>
          <w:p w14:paraId="75D0F872" w14:textId="603AB1EC" w:rsidR="006E44EE" w:rsidRPr="00295D64" w:rsidRDefault="00295D64" w:rsidP="006E44EE">
            <w:pPr>
              <w:pStyle w:val="ListParagraph"/>
              <w:numPr>
                <w:ilvl w:val="0"/>
                <w:numId w:val="14"/>
              </w:numPr>
              <w:rPr>
                <w:b w:val="0"/>
              </w:rPr>
            </w:pPr>
            <w:r w:rsidRPr="00295D64">
              <w:rPr>
                <w:b w:val="0"/>
              </w:rPr>
              <w:t>We will develop</w:t>
            </w:r>
            <w:r>
              <w:rPr>
                <w:b w:val="0"/>
              </w:rPr>
              <w:t xml:space="preserve"> protocol to be used by classroom teachers and learners to gauge the impact of our practices on learners and the community as a whole. </w:t>
            </w:r>
          </w:p>
          <w:p w14:paraId="2C64BBFA" w14:textId="2AC6EA57" w:rsidR="00A1535F" w:rsidRPr="00A1535F" w:rsidRDefault="00A1535F" w:rsidP="00A1535F">
            <w:pPr>
              <w:rPr>
                <w:b w:val="0"/>
              </w:rPr>
            </w:pPr>
          </w:p>
        </w:tc>
      </w:tr>
      <w:tr w:rsidR="00E3364B" w14:paraId="2C64BBFE" w14:textId="77777777" w:rsidTr="00D71E79">
        <w:tc>
          <w:tcPr>
            <w:tcW w:w="2718" w:type="dxa"/>
          </w:tcPr>
          <w:p w14:paraId="2C64BBFC" w14:textId="77777777"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2C64BBFD" w14:textId="2DD4CE5A" w:rsidR="004056D2" w:rsidRPr="00AB26B3" w:rsidRDefault="00CA3E79" w:rsidP="009147A6">
            <w:r>
              <w:object w:dxaOrig="1508" w:dyaOrig="982" w14:anchorId="04E4A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14" o:title=""/>
                </v:shape>
                <o:OLEObject Type="Embed" ProgID="Acrobat.Document.DC" ShapeID="_x0000_i1025" DrawAspect="Icon" ObjectID="_1654597767" r:id="rId15"/>
              </w:object>
            </w:r>
            <w:r>
              <w:object w:dxaOrig="1508" w:dyaOrig="982" w14:anchorId="57FD26C4">
                <v:shape id="_x0000_i1026" type="#_x0000_t75" style="width:75.35pt;height:49.1pt" o:ole="">
                  <v:imagedata r:id="rId16" o:title=""/>
                </v:shape>
                <o:OLEObject Type="Embed" ProgID="Acrobat.Document.DC" ShapeID="_x0000_i1026" DrawAspect="Icon" ObjectID="_1654597768" r:id="rId17"/>
              </w:object>
            </w:r>
          </w:p>
        </w:tc>
      </w:tr>
    </w:tbl>
    <w:p w14:paraId="2C64BBFF" w14:textId="77777777" w:rsidR="00090AC0" w:rsidRDefault="00090AC0" w:rsidP="00090AC0"/>
    <w:p w14:paraId="2C64BC00" w14:textId="7A7F1E43" w:rsidR="00F53225" w:rsidRDefault="00F53225"/>
    <w:p w14:paraId="2C64BC01" w14:textId="77777777" w:rsidR="009147A6" w:rsidRDefault="009147A6"/>
    <w:tbl>
      <w:tblPr>
        <w:tblStyle w:val="LightGrid-Accent1"/>
        <w:tblW w:w="11016" w:type="dxa"/>
        <w:tblLayout w:type="fixed"/>
        <w:tblLook w:val="0620" w:firstRow="1" w:lastRow="0" w:firstColumn="0" w:lastColumn="0" w:noHBand="1" w:noVBand="1"/>
      </w:tblPr>
      <w:tblGrid>
        <w:gridCol w:w="2718"/>
        <w:gridCol w:w="8298"/>
      </w:tblGrid>
      <w:tr w:rsidR="00180C70" w14:paraId="2C64BC09" w14:textId="77777777" w:rsidTr="00180C70">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180C70" w:rsidRPr="00D25D8F" w:rsidRDefault="00180C70" w:rsidP="00180C70">
            <w:pPr>
              <w:rPr>
                <w:sz w:val="20"/>
              </w:rPr>
            </w:pPr>
            <w:r w:rsidRPr="00D25D8F">
              <w:rPr>
                <w:sz w:val="22"/>
                <w:szCs w:val="28"/>
              </w:rPr>
              <w:t>Documentation of learning</w:t>
            </w:r>
          </w:p>
          <w:p w14:paraId="2C64BC03" w14:textId="77777777" w:rsidR="00180C70" w:rsidRPr="00D71E79" w:rsidRDefault="00180C70" w:rsidP="00180C70">
            <w:pPr>
              <w:rPr>
                <w:b w:val="0"/>
                <w:sz w:val="22"/>
                <w:szCs w:val="20"/>
              </w:rPr>
            </w:pPr>
            <w:r w:rsidRPr="00D71E79">
              <w:rPr>
                <w:b w:val="0"/>
                <w:sz w:val="22"/>
                <w:szCs w:val="20"/>
              </w:rPr>
              <w:t>Key evidence of change</w:t>
            </w:r>
          </w:p>
          <w:p w14:paraId="2C64BC04"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180C70" w:rsidRPr="00D71E79" w:rsidRDefault="00180C70" w:rsidP="00180C70">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180C70" w:rsidRDefault="00180C70" w:rsidP="00180C70"/>
        </w:tc>
        <w:tc>
          <w:tcPr>
            <w:tcW w:w="8298" w:type="dxa"/>
          </w:tcPr>
          <w:p w14:paraId="4EAC2598" w14:textId="3631DFAD" w:rsidR="006D5ADA" w:rsidRDefault="006D5ADA" w:rsidP="006D5ADA">
            <w:pPr>
              <w:rPr>
                <w:b w:val="0"/>
                <w:bCs w:val="0"/>
              </w:rPr>
            </w:pPr>
            <w:r>
              <w:t>C</w:t>
            </w:r>
            <w:r w:rsidR="005A124E">
              <w:t>oncentric Rings of Care</w:t>
            </w:r>
            <w:r>
              <w:t xml:space="preserve">: </w:t>
            </w:r>
          </w:p>
          <w:p w14:paraId="043175BE" w14:textId="325EAEF0" w:rsidR="00180C70" w:rsidRPr="00F438BE" w:rsidRDefault="005A77F0" w:rsidP="006D5ADA">
            <w:pPr>
              <w:pStyle w:val="ListParagraph"/>
              <w:numPr>
                <w:ilvl w:val="0"/>
                <w:numId w:val="25"/>
              </w:numPr>
              <w:rPr>
                <w:b w:val="0"/>
              </w:rPr>
            </w:pPr>
            <w:r w:rsidRPr="00F438BE">
              <w:rPr>
                <w:b w:val="0"/>
              </w:rPr>
              <w:t xml:space="preserve">Teachers who were able to deepen their understanding of the concentric rings and infused their daily practice with the language of the concentric rings did influence their children in taking a stronger position in these areas. </w:t>
            </w:r>
          </w:p>
          <w:p w14:paraId="2CF2402C" w14:textId="1F902D96" w:rsidR="005A77F0" w:rsidRDefault="005A77F0" w:rsidP="006D5ADA">
            <w:pPr>
              <w:pStyle w:val="ListParagraph"/>
              <w:numPr>
                <w:ilvl w:val="0"/>
                <w:numId w:val="25"/>
              </w:numPr>
              <w:rPr>
                <w:b w:val="0"/>
              </w:rPr>
            </w:pPr>
            <w:r>
              <w:rPr>
                <w:b w:val="0"/>
              </w:rPr>
              <w:t xml:space="preserve">Office documentation – </w:t>
            </w:r>
            <w:r w:rsidR="00D47165">
              <w:rPr>
                <w:b w:val="0"/>
              </w:rPr>
              <w:t xml:space="preserve">became a true opportunity to dialogue. In previous years learners would fill out a reflection sheet and have parents sign with occasional follow up by admin or counsellor.  This year the documentation reflected the rings of care.  See attached.  Now when a learner is struggling to show their best self we start a dialogue with the learner using the format attached.  The dialogue included a chance to reflect on the areas of harm based on the concentric rings and how to repair harm and move forward.  Usually the parent was part of the dialogue for the purpose of learning.  Admin or counsellor supported the learner and parent in the conversation and how to move forward so that the learner could show their best self.  Often </w:t>
            </w:r>
            <w:r w:rsidR="005A4D05">
              <w:rPr>
                <w:b w:val="0"/>
              </w:rPr>
              <w:t>this</w:t>
            </w:r>
            <w:r w:rsidR="00D47165">
              <w:rPr>
                <w:b w:val="0"/>
              </w:rPr>
              <w:t xml:space="preserve"> happened over the course of several days or weeks, so it became a more fluid and thoughtful process that truly attended to promoting social emotional well</w:t>
            </w:r>
            <w:r w:rsidR="00756E35">
              <w:rPr>
                <w:b w:val="0"/>
              </w:rPr>
              <w:t>-</w:t>
            </w:r>
            <w:r w:rsidR="00D47165">
              <w:rPr>
                <w:b w:val="0"/>
              </w:rPr>
              <w:t xml:space="preserve">being. </w:t>
            </w:r>
          </w:p>
          <w:p w14:paraId="2C64BC08" w14:textId="2B2BD9C0" w:rsidR="002D22F3" w:rsidRPr="00D47165" w:rsidRDefault="002D22F3" w:rsidP="006D5ADA">
            <w:pPr>
              <w:pStyle w:val="ListParagraph"/>
              <w:numPr>
                <w:ilvl w:val="0"/>
                <w:numId w:val="25"/>
              </w:numPr>
              <w:rPr>
                <w:b w:val="0"/>
              </w:rPr>
            </w:pPr>
            <w:r>
              <w:rPr>
                <w:b w:val="0"/>
              </w:rPr>
              <w:t xml:space="preserve">School Wide Practices </w:t>
            </w:r>
            <w:r w:rsidR="006D5ADA">
              <w:rPr>
                <w:b w:val="0"/>
              </w:rPr>
              <w:t>– Morning Announcements, Back Pack Buddies,</w:t>
            </w:r>
            <w:r w:rsidR="002538DF">
              <w:rPr>
                <w:b w:val="0"/>
              </w:rPr>
              <w:t xml:space="preserve"> Adopt a Street</w:t>
            </w:r>
            <w:r w:rsidR="006D5ADA">
              <w:rPr>
                <w:b w:val="0"/>
              </w:rPr>
              <w:t xml:space="preserve"> </w:t>
            </w:r>
          </w:p>
        </w:tc>
      </w:tr>
      <w:tr w:rsidR="00180C70" w14:paraId="2C64BC0C" w14:textId="77777777" w:rsidTr="00180C70">
        <w:tc>
          <w:tcPr>
            <w:tcW w:w="2718" w:type="dxa"/>
          </w:tcPr>
          <w:p w14:paraId="2C64BC0A" w14:textId="77777777" w:rsidR="00180C70" w:rsidRPr="00E3364B" w:rsidRDefault="00180C70" w:rsidP="00180C70">
            <w:pPr>
              <w:rPr>
                <w:sz w:val="22"/>
                <w:szCs w:val="22"/>
              </w:rPr>
            </w:pPr>
            <w:r w:rsidRPr="00E3364B">
              <w:rPr>
                <w:sz w:val="22"/>
                <w:szCs w:val="22"/>
              </w:rPr>
              <w:t>Backup Documentation</w:t>
            </w:r>
          </w:p>
        </w:tc>
        <w:tc>
          <w:tcPr>
            <w:tcW w:w="8298" w:type="dxa"/>
          </w:tcPr>
          <w:p w14:paraId="0A048CB9" w14:textId="77777777" w:rsidR="0030796F" w:rsidRDefault="003A58B4" w:rsidP="00180C70">
            <w:r>
              <w:rPr>
                <w:noProof/>
              </w:rPr>
              <w:drawing>
                <wp:inline distT="0" distB="0" distL="0" distR="0" wp14:anchorId="41F0F477" wp14:editId="1FECC173">
                  <wp:extent cx="1206394" cy="904796"/>
                  <wp:effectExtent l="0" t="1587" r="0" b="0"/>
                  <wp:docPr id="8" name="Picture 8" descr="A close up of text on a white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L examples grade 1.JPG"/>
                          <pic:cNvPicPr/>
                        </pic:nvPicPr>
                        <pic:blipFill>
                          <a:blip r:embed="rId18"/>
                          <a:stretch>
                            <a:fillRect/>
                          </a:stretch>
                        </pic:blipFill>
                        <pic:spPr>
                          <a:xfrm rot="5400000">
                            <a:off x="0" y="0"/>
                            <a:ext cx="1212348" cy="909262"/>
                          </a:xfrm>
                          <a:prstGeom prst="rect">
                            <a:avLst/>
                          </a:prstGeom>
                        </pic:spPr>
                      </pic:pic>
                    </a:graphicData>
                  </a:graphic>
                </wp:inline>
              </w:drawing>
            </w:r>
            <w:r>
              <w:t xml:space="preserve">    </w:t>
            </w:r>
            <w:r>
              <w:rPr>
                <w:noProof/>
              </w:rPr>
              <w:drawing>
                <wp:inline distT="0" distB="0" distL="0" distR="0" wp14:anchorId="2ECEAFB0" wp14:editId="465CB607">
                  <wp:extent cx="1187664" cy="890748"/>
                  <wp:effectExtent l="0" t="3810" r="8890" b="8890"/>
                  <wp:docPr id="9" name="Picture 9"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L examples June 2018.JPG"/>
                          <pic:cNvPicPr/>
                        </pic:nvPicPr>
                        <pic:blipFill>
                          <a:blip r:embed="rId19"/>
                          <a:stretch>
                            <a:fillRect/>
                          </a:stretch>
                        </pic:blipFill>
                        <pic:spPr>
                          <a:xfrm rot="5400000">
                            <a:off x="0" y="0"/>
                            <a:ext cx="1192218" cy="894164"/>
                          </a:xfrm>
                          <a:prstGeom prst="rect">
                            <a:avLst/>
                          </a:prstGeom>
                        </pic:spPr>
                      </pic:pic>
                    </a:graphicData>
                  </a:graphic>
                </wp:inline>
              </w:drawing>
            </w:r>
            <w:r>
              <w:rPr>
                <w:noProof/>
              </w:rPr>
              <w:drawing>
                <wp:inline distT="0" distB="0" distL="0" distR="0" wp14:anchorId="6D7BBA44" wp14:editId="2CCD020F">
                  <wp:extent cx="1161732" cy="871300"/>
                  <wp:effectExtent l="0" t="7302" r="0" b="0"/>
                  <wp:docPr id="10" name="Picture 10"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flection Sheet.JPG"/>
                          <pic:cNvPicPr/>
                        </pic:nvPicPr>
                        <pic:blipFill>
                          <a:blip r:embed="rId20"/>
                          <a:stretch>
                            <a:fillRect/>
                          </a:stretch>
                        </pic:blipFill>
                        <pic:spPr>
                          <a:xfrm rot="5400000">
                            <a:off x="0" y="0"/>
                            <a:ext cx="1168300" cy="876226"/>
                          </a:xfrm>
                          <a:prstGeom prst="rect">
                            <a:avLst/>
                          </a:prstGeom>
                        </pic:spPr>
                      </pic:pic>
                    </a:graphicData>
                  </a:graphic>
                </wp:inline>
              </w:drawing>
            </w:r>
            <w:r>
              <w:rPr>
                <w:noProof/>
              </w:rPr>
              <w:drawing>
                <wp:inline distT="0" distB="0" distL="0" distR="0" wp14:anchorId="2AE0AEE8" wp14:editId="1C522E3A">
                  <wp:extent cx="1192210" cy="894158"/>
                  <wp:effectExtent l="0" t="3492" r="4762" b="4763"/>
                  <wp:docPr id="11" name="Picture 11"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of reflection sheet.JPG"/>
                          <pic:cNvPicPr/>
                        </pic:nvPicPr>
                        <pic:blipFill>
                          <a:blip r:embed="rId21"/>
                          <a:stretch>
                            <a:fillRect/>
                          </a:stretch>
                        </pic:blipFill>
                        <pic:spPr>
                          <a:xfrm rot="5400000">
                            <a:off x="0" y="0"/>
                            <a:ext cx="1208069" cy="906052"/>
                          </a:xfrm>
                          <a:prstGeom prst="rect">
                            <a:avLst/>
                          </a:prstGeom>
                        </pic:spPr>
                      </pic:pic>
                    </a:graphicData>
                  </a:graphic>
                </wp:inline>
              </w:drawing>
            </w:r>
            <w:r w:rsidR="001D7FE1">
              <w:rPr>
                <w:noProof/>
              </w:rPr>
              <w:drawing>
                <wp:inline distT="0" distB="0" distL="0" distR="0" wp14:anchorId="2ACED9E9" wp14:editId="3C741C8D">
                  <wp:extent cx="1649896" cy="856182"/>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3614" cy="873679"/>
                          </a:xfrm>
                          <a:prstGeom prst="rect">
                            <a:avLst/>
                          </a:prstGeom>
                          <a:noFill/>
                          <a:ln>
                            <a:noFill/>
                          </a:ln>
                        </pic:spPr>
                      </pic:pic>
                    </a:graphicData>
                  </a:graphic>
                </wp:inline>
              </w:drawing>
            </w:r>
            <w:r w:rsidR="001D7FE1">
              <w:rPr>
                <w:noProof/>
              </w:rPr>
              <w:drawing>
                <wp:inline distT="0" distB="0" distL="0" distR="0" wp14:anchorId="6B655265" wp14:editId="59D5DBC7">
                  <wp:extent cx="1486894" cy="76074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250" cy="774736"/>
                          </a:xfrm>
                          <a:prstGeom prst="rect">
                            <a:avLst/>
                          </a:prstGeom>
                          <a:noFill/>
                          <a:ln>
                            <a:noFill/>
                          </a:ln>
                        </pic:spPr>
                      </pic:pic>
                    </a:graphicData>
                  </a:graphic>
                </wp:inline>
              </w:drawing>
            </w:r>
          </w:p>
          <w:p w14:paraId="06DA307E" w14:textId="5EB61305" w:rsidR="00180C70" w:rsidRDefault="0030796F" w:rsidP="00180C70">
            <w:pPr>
              <w:rPr>
                <w:sz w:val="20"/>
                <w:szCs w:val="20"/>
              </w:rPr>
            </w:pPr>
            <w:r>
              <w:t xml:space="preserve">MDI </w:t>
            </w:r>
            <w:r w:rsidR="001D7FE1">
              <w:t xml:space="preserve">2020 </w:t>
            </w:r>
            <w:r w:rsidR="001D7FE1" w:rsidRPr="001D7FE1">
              <w:rPr>
                <w:sz w:val="20"/>
                <w:szCs w:val="20"/>
              </w:rPr>
              <w:t>A= Meadowbrook, B= District</w:t>
            </w:r>
            <w:r w:rsidR="001D7FE1">
              <w:rPr>
                <w:sz w:val="20"/>
                <w:szCs w:val="20"/>
              </w:rPr>
              <w:t xml:space="preserve"> </w:t>
            </w:r>
          </w:p>
          <w:p w14:paraId="7C997788" w14:textId="77777777" w:rsidR="0030796F" w:rsidRDefault="0030796F" w:rsidP="00180C70">
            <w:pPr>
              <w:rPr>
                <w:sz w:val="20"/>
                <w:szCs w:val="20"/>
              </w:rPr>
            </w:pPr>
          </w:p>
          <w:p w14:paraId="02807974" w14:textId="77777777" w:rsidR="0030796F" w:rsidRDefault="0030796F" w:rsidP="00180C70">
            <w:pPr>
              <w:rPr>
                <w:sz w:val="20"/>
                <w:szCs w:val="20"/>
              </w:rPr>
            </w:pPr>
            <w:r>
              <w:rPr>
                <w:sz w:val="20"/>
                <w:szCs w:val="20"/>
              </w:rPr>
              <w:t xml:space="preserve">READING POWER </w:t>
            </w:r>
            <w:r w:rsidR="00220BC9">
              <w:rPr>
                <w:sz w:val="20"/>
                <w:szCs w:val="20"/>
              </w:rPr>
              <w:t xml:space="preserve">2018-2019: </w:t>
            </w:r>
          </w:p>
          <w:p w14:paraId="3E42AF44" w14:textId="77777777" w:rsidR="0030796F" w:rsidRDefault="00220BC9" w:rsidP="00180C70">
            <w:pPr>
              <w:rPr>
                <w:sz w:val="20"/>
                <w:szCs w:val="20"/>
              </w:rPr>
            </w:pPr>
            <w:r w:rsidRPr="0030796F">
              <w:rPr>
                <w:b/>
                <w:bCs/>
                <w:sz w:val="20"/>
                <w:szCs w:val="20"/>
              </w:rPr>
              <w:t>Reading Power Groups</w:t>
            </w:r>
            <w:r w:rsidR="0030796F">
              <w:rPr>
                <w:sz w:val="20"/>
                <w:szCs w:val="20"/>
              </w:rPr>
              <w:t xml:space="preserve">: </w:t>
            </w:r>
            <w:r w:rsidR="0030796F" w:rsidRPr="0030796F">
              <w:rPr>
                <w:b/>
                <w:bCs/>
                <w:sz w:val="20"/>
                <w:szCs w:val="20"/>
              </w:rPr>
              <w:t>36 Learners</w:t>
            </w:r>
            <w:r>
              <w:rPr>
                <w:sz w:val="20"/>
                <w:szCs w:val="20"/>
              </w:rPr>
              <w:t xml:space="preserve"> </w:t>
            </w:r>
          </w:p>
          <w:p w14:paraId="28FE6D4C" w14:textId="661E94E3" w:rsidR="00220BC9" w:rsidRDefault="00220BC9" w:rsidP="00180C70">
            <w:pPr>
              <w:rPr>
                <w:sz w:val="20"/>
                <w:szCs w:val="20"/>
              </w:rPr>
            </w:pPr>
            <w:r>
              <w:rPr>
                <w:sz w:val="20"/>
                <w:szCs w:val="20"/>
              </w:rPr>
              <w:t>4 times per week –45 minutes – rotating through three stations –  24/36 made an increase of 2 PM benchmark levels or more, with 16 of those of the 24 making significant increases</w:t>
            </w:r>
            <w:r w:rsidR="0030796F">
              <w:rPr>
                <w:sz w:val="20"/>
                <w:szCs w:val="20"/>
              </w:rPr>
              <w:t xml:space="preserve"> over 3 PM benchmarks</w:t>
            </w:r>
            <w:r>
              <w:rPr>
                <w:sz w:val="20"/>
                <w:szCs w:val="20"/>
              </w:rPr>
              <w:t xml:space="preserve"> </w:t>
            </w:r>
          </w:p>
          <w:p w14:paraId="3E3184A9" w14:textId="365984EF" w:rsidR="0030796F" w:rsidRPr="0030796F" w:rsidRDefault="0030796F" w:rsidP="0030796F">
            <w:pPr>
              <w:rPr>
                <w:b/>
                <w:bCs/>
                <w:sz w:val="20"/>
                <w:szCs w:val="20"/>
              </w:rPr>
            </w:pPr>
            <w:r w:rsidRPr="0030796F">
              <w:rPr>
                <w:b/>
                <w:bCs/>
                <w:sz w:val="20"/>
                <w:szCs w:val="20"/>
              </w:rPr>
              <w:t xml:space="preserve">Reading Power </w:t>
            </w:r>
            <w:r w:rsidR="00220BC9" w:rsidRPr="0030796F">
              <w:rPr>
                <w:b/>
                <w:bCs/>
                <w:sz w:val="20"/>
                <w:szCs w:val="20"/>
              </w:rPr>
              <w:t>201</w:t>
            </w:r>
            <w:r w:rsidRPr="0030796F">
              <w:rPr>
                <w:b/>
                <w:bCs/>
                <w:sz w:val="20"/>
                <w:szCs w:val="20"/>
              </w:rPr>
              <w:t>9</w:t>
            </w:r>
            <w:r w:rsidR="00220BC9" w:rsidRPr="0030796F">
              <w:rPr>
                <w:b/>
                <w:bCs/>
                <w:sz w:val="20"/>
                <w:szCs w:val="20"/>
              </w:rPr>
              <w:t>- 20</w:t>
            </w:r>
            <w:r w:rsidRPr="0030796F">
              <w:rPr>
                <w:b/>
                <w:bCs/>
                <w:sz w:val="20"/>
                <w:szCs w:val="20"/>
              </w:rPr>
              <w:t>20</w:t>
            </w:r>
            <w:r w:rsidR="00220BC9" w:rsidRPr="0030796F">
              <w:rPr>
                <w:b/>
                <w:bCs/>
                <w:sz w:val="20"/>
                <w:szCs w:val="20"/>
              </w:rPr>
              <w:t>:</w:t>
            </w:r>
            <w:r>
              <w:rPr>
                <w:b/>
                <w:bCs/>
                <w:sz w:val="20"/>
                <w:szCs w:val="20"/>
              </w:rPr>
              <w:t xml:space="preserve"> 18 Learners</w:t>
            </w:r>
          </w:p>
          <w:p w14:paraId="118892E0" w14:textId="77777777" w:rsidR="0030796F" w:rsidRDefault="00220BC9" w:rsidP="0030796F">
            <w:pPr>
              <w:rPr>
                <w:sz w:val="20"/>
                <w:szCs w:val="20"/>
              </w:rPr>
            </w:pPr>
            <w:r>
              <w:rPr>
                <w:sz w:val="20"/>
                <w:szCs w:val="20"/>
              </w:rPr>
              <w:t>Reading Power Groups – Group A: 45 minutes/5 days per week 8/11 increase of 2 PM bench marks or m</w:t>
            </w:r>
            <w:r w:rsidR="0030796F">
              <w:rPr>
                <w:sz w:val="20"/>
                <w:szCs w:val="20"/>
              </w:rPr>
              <w:t>ore</w:t>
            </w:r>
            <w:r>
              <w:rPr>
                <w:sz w:val="20"/>
                <w:szCs w:val="20"/>
              </w:rPr>
              <w:t>;</w:t>
            </w:r>
          </w:p>
          <w:p w14:paraId="2C64BC0B" w14:textId="3F774689" w:rsidR="00220BC9" w:rsidRPr="00220BC9" w:rsidRDefault="0030796F" w:rsidP="0030796F">
            <w:pPr>
              <w:rPr>
                <w:sz w:val="20"/>
                <w:szCs w:val="20"/>
              </w:rPr>
            </w:pPr>
            <w:r>
              <w:rPr>
                <w:sz w:val="20"/>
                <w:szCs w:val="20"/>
              </w:rPr>
              <w:t>Group</w:t>
            </w:r>
            <w:r w:rsidR="00220BC9">
              <w:rPr>
                <w:sz w:val="20"/>
                <w:szCs w:val="20"/>
              </w:rPr>
              <w:t xml:space="preserve"> B: 45 minutes/3 days per week</w:t>
            </w:r>
            <w:r>
              <w:rPr>
                <w:sz w:val="20"/>
                <w:szCs w:val="20"/>
              </w:rPr>
              <w:t xml:space="preserve"> 6/7 increase of 3 PM Bench Marks or more</w:t>
            </w:r>
          </w:p>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682"/>
        <w:gridCol w:w="8098"/>
      </w:tblGrid>
      <w:tr w:rsidR="008A03DF" w14:paraId="0F757602" w14:textId="77777777" w:rsidTr="0038631C">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38631C">
            <w:pPr>
              <w:rPr>
                <w:b w:val="0"/>
                <w:sz w:val="22"/>
                <w:szCs w:val="28"/>
              </w:rPr>
            </w:pPr>
            <w:r>
              <w:rPr>
                <w:sz w:val="22"/>
                <w:szCs w:val="28"/>
              </w:rPr>
              <w:t>School Community Engagement Process</w:t>
            </w:r>
          </w:p>
          <w:p w14:paraId="6F2F0501" w14:textId="41D4E00D" w:rsidR="008A03DF" w:rsidRPr="00D71E79" w:rsidRDefault="008A03DF" w:rsidP="0038631C">
            <w:pPr>
              <w:pStyle w:val="ListParagraph"/>
              <w:numPr>
                <w:ilvl w:val="0"/>
                <w:numId w:val="8"/>
              </w:numPr>
              <w:ind w:left="180" w:hanging="180"/>
              <w:rPr>
                <w:b w:val="0"/>
                <w:sz w:val="22"/>
                <w:szCs w:val="20"/>
              </w:rPr>
            </w:pPr>
            <w:r>
              <w:rPr>
                <w:b w:val="0"/>
                <w:sz w:val="22"/>
                <w:szCs w:val="20"/>
              </w:rPr>
              <w:t xml:space="preserve">How did you engage parents, teachers, </w:t>
            </w:r>
            <w:r>
              <w:rPr>
                <w:b w:val="0"/>
                <w:sz w:val="22"/>
                <w:szCs w:val="20"/>
              </w:rPr>
              <w:lastRenderedPageBreak/>
              <w:t>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763A98B6" w14:textId="673B4113" w:rsidR="002D22F3" w:rsidRDefault="00F438BE" w:rsidP="00180C70">
            <w:pPr>
              <w:rPr>
                <w:b w:val="0"/>
                <w:bCs w:val="0"/>
                <w:sz w:val="22"/>
              </w:rPr>
            </w:pPr>
            <w:r>
              <w:rPr>
                <w:sz w:val="22"/>
              </w:rPr>
              <w:lastRenderedPageBreak/>
              <w:t>Literacy</w:t>
            </w:r>
          </w:p>
          <w:p w14:paraId="673C5F53" w14:textId="0A5A32F6" w:rsidR="00F438BE" w:rsidRPr="00756E35" w:rsidRDefault="00F438BE" w:rsidP="00F438BE">
            <w:pPr>
              <w:pStyle w:val="ListParagraph"/>
              <w:numPr>
                <w:ilvl w:val="0"/>
                <w:numId w:val="14"/>
              </w:numPr>
              <w:rPr>
                <w:b w:val="0"/>
                <w:bCs w:val="0"/>
                <w:sz w:val="22"/>
              </w:rPr>
            </w:pPr>
            <w:r w:rsidRPr="00756E35">
              <w:rPr>
                <w:b w:val="0"/>
                <w:bCs w:val="0"/>
                <w:sz w:val="22"/>
              </w:rPr>
              <w:t>This has been an on-going conversation at PAC meetings – how to help the students be/feel more successful as readers and writers</w:t>
            </w:r>
          </w:p>
          <w:p w14:paraId="4161AD82" w14:textId="6090F9D3" w:rsidR="00F438BE" w:rsidRPr="00756E35" w:rsidRDefault="00F438BE" w:rsidP="00F438BE">
            <w:pPr>
              <w:pStyle w:val="ListParagraph"/>
              <w:numPr>
                <w:ilvl w:val="0"/>
                <w:numId w:val="14"/>
              </w:numPr>
              <w:rPr>
                <w:b w:val="0"/>
                <w:bCs w:val="0"/>
                <w:sz w:val="22"/>
              </w:rPr>
            </w:pPr>
            <w:r w:rsidRPr="00756E35">
              <w:rPr>
                <w:b w:val="0"/>
                <w:bCs w:val="0"/>
                <w:sz w:val="22"/>
              </w:rPr>
              <w:lastRenderedPageBreak/>
              <w:t>Teachers and Support Staff have been discussing this all year – working together to create a program to support our struggling readers</w:t>
            </w:r>
          </w:p>
          <w:p w14:paraId="34CD0758" w14:textId="5BABC9BD" w:rsidR="00F438BE" w:rsidRPr="00756E35" w:rsidRDefault="00F438BE" w:rsidP="00F438BE">
            <w:pPr>
              <w:pStyle w:val="ListParagraph"/>
              <w:numPr>
                <w:ilvl w:val="0"/>
                <w:numId w:val="14"/>
              </w:numPr>
              <w:rPr>
                <w:b w:val="0"/>
                <w:bCs w:val="0"/>
                <w:sz w:val="22"/>
              </w:rPr>
            </w:pPr>
            <w:r w:rsidRPr="00756E35">
              <w:rPr>
                <w:b w:val="0"/>
                <w:bCs w:val="0"/>
                <w:sz w:val="22"/>
              </w:rPr>
              <w:t>Teachers, EAs and Admin, work together to build the “Reading Power” program and create the learning opportunities</w:t>
            </w:r>
          </w:p>
          <w:p w14:paraId="6BDF0E7A" w14:textId="2D92378E" w:rsidR="00F438BE" w:rsidRDefault="00756E35" w:rsidP="00180C70">
            <w:pPr>
              <w:rPr>
                <w:sz w:val="22"/>
              </w:rPr>
            </w:pPr>
            <w:r>
              <w:rPr>
                <w:sz w:val="22"/>
              </w:rPr>
              <w:t>Concentric Rings of Care</w:t>
            </w:r>
          </w:p>
          <w:p w14:paraId="6D6EB6AF" w14:textId="6A96ED76" w:rsidR="00D054A3" w:rsidRPr="00F438BE" w:rsidRDefault="00D054A3" w:rsidP="002D22F3">
            <w:pPr>
              <w:pStyle w:val="ListParagraph"/>
              <w:numPr>
                <w:ilvl w:val="0"/>
                <w:numId w:val="14"/>
              </w:numPr>
              <w:rPr>
                <w:b w:val="0"/>
                <w:sz w:val="22"/>
              </w:rPr>
            </w:pPr>
            <w:r w:rsidRPr="00F438BE">
              <w:rPr>
                <w:b w:val="0"/>
                <w:sz w:val="22"/>
              </w:rPr>
              <w:t>School Events – ie fundraising, special days – reflect language and thoughts with CRC</w:t>
            </w:r>
            <w:r w:rsidR="006D6756" w:rsidRPr="00F438BE">
              <w:rPr>
                <w:b w:val="0"/>
                <w:sz w:val="22"/>
              </w:rPr>
              <w:t xml:space="preserve"> in mind</w:t>
            </w:r>
          </w:p>
          <w:p w14:paraId="396D09BA" w14:textId="512875A4" w:rsidR="002D22F3" w:rsidRPr="002D22F3" w:rsidRDefault="002D22F3" w:rsidP="002D22F3">
            <w:pPr>
              <w:pStyle w:val="ListParagraph"/>
              <w:numPr>
                <w:ilvl w:val="0"/>
                <w:numId w:val="14"/>
              </w:numPr>
              <w:rPr>
                <w:sz w:val="22"/>
              </w:rPr>
            </w:pPr>
            <w:r>
              <w:rPr>
                <w:b w:val="0"/>
                <w:sz w:val="22"/>
              </w:rPr>
              <w:t xml:space="preserve">Staff meeting – </w:t>
            </w:r>
            <w:r w:rsidR="006D6756">
              <w:rPr>
                <w:b w:val="0"/>
                <w:sz w:val="22"/>
              </w:rPr>
              <w:t>all staff (EAs included) in CRC discussions</w:t>
            </w:r>
          </w:p>
          <w:p w14:paraId="0F729388" w14:textId="1F4AA5A3" w:rsidR="002D22F3" w:rsidRPr="0030796F" w:rsidRDefault="002D22F3" w:rsidP="002D22F3">
            <w:pPr>
              <w:pStyle w:val="ListParagraph"/>
              <w:numPr>
                <w:ilvl w:val="0"/>
                <w:numId w:val="14"/>
              </w:numPr>
              <w:rPr>
                <w:sz w:val="22"/>
              </w:rPr>
            </w:pPr>
            <w:r>
              <w:rPr>
                <w:b w:val="0"/>
                <w:sz w:val="22"/>
              </w:rPr>
              <w:t xml:space="preserve"> 2 by 20 – focus on one learner for 2 minutes a day for 20 days</w:t>
            </w:r>
          </w:p>
          <w:p w14:paraId="0DC12134" w14:textId="7D85FDF1" w:rsidR="0030796F" w:rsidRPr="002D22F3" w:rsidRDefault="0030796F" w:rsidP="002D22F3">
            <w:pPr>
              <w:pStyle w:val="ListParagraph"/>
              <w:numPr>
                <w:ilvl w:val="0"/>
                <w:numId w:val="14"/>
              </w:numPr>
              <w:rPr>
                <w:sz w:val="22"/>
              </w:rPr>
            </w:pPr>
            <w:r w:rsidRPr="0030796F">
              <w:rPr>
                <w:b w:val="0"/>
                <w:bCs w:val="0"/>
                <w:sz w:val="22"/>
              </w:rPr>
              <w:t>Weekly – Week at a Glance</w:t>
            </w:r>
          </w:p>
          <w:p w14:paraId="38C850E5" w14:textId="162C0F45" w:rsidR="002D22F3" w:rsidRPr="00756E35" w:rsidRDefault="002D22F3" w:rsidP="00756E35">
            <w:pPr>
              <w:ind w:left="720"/>
              <w:rPr>
                <w:sz w:val="22"/>
              </w:rPr>
            </w:pPr>
          </w:p>
          <w:p w14:paraId="3BE858FE" w14:textId="77777777" w:rsidR="002D22F3" w:rsidRDefault="002D22F3" w:rsidP="00180C70">
            <w:pPr>
              <w:rPr>
                <w:sz w:val="22"/>
              </w:rPr>
            </w:pPr>
          </w:p>
          <w:p w14:paraId="3F0FDB35" w14:textId="77777777" w:rsidR="002D22F3" w:rsidRDefault="002D22F3" w:rsidP="00180C70">
            <w:pPr>
              <w:rPr>
                <w:sz w:val="22"/>
              </w:rPr>
            </w:pPr>
          </w:p>
          <w:p w14:paraId="481958EE" w14:textId="605AFD89" w:rsidR="002D22F3" w:rsidRPr="00180C70" w:rsidRDefault="002D22F3" w:rsidP="00180C70">
            <w:pPr>
              <w:rPr>
                <w:sz w:val="22"/>
              </w:rPr>
            </w:pPr>
          </w:p>
        </w:tc>
      </w:tr>
      <w:tr w:rsidR="008A03DF" w14:paraId="67018012" w14:textId="77777777" w:rsidTr="0038631C">
        <w:tc>
          <w:tcPr>
            <w:tcW w:w="2718" w:type="dxa"/>
          </w:tcPr>
          <w:p w14:paraId="283CF282" w14:textId="77777777" w:rsidR="008A03DF" w:rsidRPr="00E3364B" w:rsidRDefault="008A03DF" w:rsidP="0038631C">
            <w:r w:rsidRPr="00D71E79">
              <w:rPr>
                <w:sz w:val="22"/>
              </w:rPr>
              <w:t>Backup Documentation</w:t>
            </w:r>
          </w:p>
        </w:tc>
        <w:tc>
          <w:tcPr>
            <w:tcW w:w="8298" w:type="dxa"/>
          </w:tcPr>
          <w:p w14:paraId="45303F84" w14:textId="20468ED7" w:rsidR="008A03DF" w:rsidRPr="003A58B4" w:rsidRDefault="003A58B4" w:rsidP="003A58B4">
            <w:pPr>
              <w:rPr>
                <w:sz w:val="22"/>
              </w:rPr>
            </w:pPr>
            <w:r>
              <w:rPr>
                <w:noProof/>
              </w:rPr>
              <w:drawing>
                <wp:inline distT="0" distB="0" distL="0" distR="0" wp14:anchorId="271BF6DA" wp14:editId="49DD51B3">
                  <wp:extent cx="1370358" cy="1822450"/>
                  <wp:effectExtent l="0" t="0" r="1270" b="6350"/>
                  <wp:docPr id="7" name="Picture 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vie Night.png"/>
                          <pic:cNvPicPr/>
                        </pic:nvPicPr>
                        <pic:blipFill>
                          <a:blip r:embed="rId24"/>
                          <a:stretch>
                            <a:fillRect/>
                          </a:stretch>
                        </pic:blipFill>
                        <pic:spPr>
                          <a:xfrm>
                            <a:off x="0" y="0"/>
                            <a:ext cx="1371719" cy="1824260"/>
                          </a:xfrm>
                          <a:prstGeom prst="rect">
                            <a:avLst/>
                          </a:prstGeom>
                        </pic:spPr>
                      </pic:pic>
                    </a:graphicData>
                  </a:graphic>
                </wp:inline>
              </w:drawing>
            </w:r>
            <w:r w:rsidR="00DE187E">
              <w:rPr>
                <w:sz w:val="22"/>
              </w:rPr>
              <w:object w:dxaOrig="1508" w:dyaOrig="982" w14:anchorId="72699CFB">
                <v:shape id="_x0000_i1027" type="#_x0000_t75" style="width:75.35pt;height:49.1pt" o:ole="">
                  <v:imagedata r:id="rId25" o:title=""/>
                </v:shape>
                <o:OLEObject Type="Embed" ProgID="Acrobat.Document.DC" ShapeID="_x0000_i1027" DrawAspect="Icon" ObjectID="_1654597769" r:id="rId26"/>
              </w:object>
            </w: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91"/>
        <w:gridCol w:w="8089"/>
      </w:tblGrid>
      <w:tr w:rsidR="00180C70" w14:paraId="2C64BC17" w14:textId="77777777" w:rsidTr="00180C70">
        <w:trPr>
          <w:cnfStyle w:val="100000000000" w:firstRow="1" w:lastRow="0" w:firstColumn="0" w:lastColumn="0" w:oddVBand="0" w:evenVBand="0" w:oddHBand="0" w:evenHBand="0" w:firstRowFirstColumn="0" w:firstRowLastColumn="0" w:lastRowFirstColumn="0" w:lastRowLastColumn="0"/>
        </w:trPr>
        <w:tc>
          <w:tcPr>
            <w:tcW w:w="2691" w:type="dxa"/>
            <w:tcBorders>
              <w:top w:val="none" w:sz="0" w:space="0" w:color="auto"/>
              <w:left w:val="none" w:sz="0" w:space="0" w:color="auto"/>
              <w:bottom w:val="none" w:sz="0" w:space="0" w:color="auto"/>
              <w:right w:val="none" w:sz="0" w:space="0" w:color="auto"/>
            </w:tcBorders>
          </w:tcPr>
          <w:p w14:paraId="2C64BC0F" w14:textId="77777777" w:rsidR="00180C70" w:rsidRPr="00D25D8F" w:rsidRDefault="00180C70" w:rsidP="00180C70">
            <w:pPr>
              <w:rPr>
                <w:b w:val="0"/>
                <w:sz w:val="22"/>
                <w:szCs w:val="28"/>
              </w:rPr>
            </w:pPr>
            <w:r w:rsidRPr="00D25D8F">
              <w:rPr>
                <w:sz w:val="22"/>
                <w:szCs w:val="28"/>
              </w:rPr>
              <w:t>Reflection Highlights</w:t>
            </w:r>
          </w:p>
          <w:p w14:paraId="2C64BC10"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What conclusions</w:t>
            </w:r>
            <w:r>
              <w:rPr>
                <w:b w:val="0"/>
                <w:sz w:val="22"/>
                <w:szCs w:val="20"/>
              </w:rPr>
              <w:t xml:space="preserve"> </w:t>
            </w:r>
            <w:r w:rsidRPr="00D71E79">
              <w:rPr>
                <w:b w:val="0"/>
                <w:sz w:val="22"/>
                <w:szCs w:val="20"/>
              </w:rPr>
              <w:t>/</w:t>
            </w:r>
            <w:r>
              <w:rPr>
                <w:b w:val="0"/>
                <w:sz w:val="22"/>
                <w:szCs w:val="20"/>
              </w:rPr>
              <w:t xml:space="preserve"> </w:t>
            </w:r>
            <w:r w:rsidRPr="00D71E79">
              <w:rPr>
                <w:b w:val="0"/>
                <w:sz w:val="22"/>
                <w:szCs w:val="20"/>
              </w:rPr>
              <w:t>inferences might you draw?</w:t>
            </w:r>
          </w:p>
          <w:p w14:paraId="2C64BC14" w14:textId="77777777" w:rsidR="00180C70" w:rsidRPr="00D71E79" w:rsidRDefault="00180C70" w:rsidP="00180C70">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180C70" w:rsidRDefault="00180C70" w:rsidP="00180C70"/>
        </w:tc>
        <w:tc>
          <w:tcPr>
            <w:tcW w:w="8089" w:type="dxa"/>
            <w:tcBorders>
              <w:top w:val="none" w:sz="0" w:space="0" w:color="auto"/>
              <w:left w:val="none" w:sz="0" w:space="0" w:color="auto"/>
              <w:bottom w:val="none" w:sz="0" w:space="0" w:color="auto"/>
              <w:right w:val="none" w:sz="0" w:space="0" w:color="auto"/>
            </w:tcBorders>
          </w:tcPr>
          <w:p w14:paraId="574156B5" w14:textId="47745175" w:rsidR="00180C70" w:rsidRDefault="006D6756" w:rsidP="00180C70">
            <w:pPr>
              <w:rPr>
                <w:b w:val="0"/>
                <w:bCs w:val="0"/>
                <w:sz w:val="22"/>
              </w:rPr>
            </w:pPr>
            <w:r>
              <w:rPr>
                <w:sz w:val="22"/>
              </w:rPr>
              <w:t>Literacy</w:t>
            </w:r>
          </w:p>
          <w:p w14:paraId="6D643C44" w14:textId="03D77B4C" w:rsidR="00C370F4" w:rsidRPr="00C370F4" w:rsidRDefault="00C370F4" w:rsidP="006D6756">
            <w:pPr>
              <w:pStyle w:val="ListParagraph"/>
              <w:numPr>
                <w:ilvl w:val="0"/>
                <w:numId w:val="14"/>
              </w:numPr>
              <w:rPr>
                <w:b w:val="0"/>
                <w:sz w:val="22"/>
              </w:rPr>
            </w:pPr>
            <w:r w:rsidRPr="00C370F4">
              <w:rPr>
                <w:b w:val="0"/>
                <w:sz w:val="22"/>
              </w:rPr>
              <w:t>All our struggling readers Grs 1-5 have been assessed and reassessed (pre and post Reading Power)</w:t>
            </w:r>
          </w:p>
          <w:p w14:paraId="38643A6A" w14:textId="4D0598EC" w:rsidR="00C370F4" w:rsidRPr="00C370F4" w:rsidRDefault="00C370F4" w:rsidP="00C370F4">
            <w:pPr>
              <w:pStyle w:val="ListParagraph"/>
              <w:numPr>
                <w:ilvl w:val="0"/>
                <w:numId w:val="14"/>
              </w:numPr>
              <w:rPr>
                <w:b w:val="0"/>
                <w:sz w:val="22"/>
              </w:rPr>
            </w:pPr>
            <w:r w:rsidRPr="00C370F4">
              <w:rPr>
                <w:b w:val="0"/>
                <w:sz w:val="22"/>
              </w:rPr>
              <w:t>We h</w:t>
            </w:r>
            <w:r w:rsidR="00756E35">
              <w:rPr>
                <w:b w:val="0"/>
                <w:sz w:val="22"/>
              </w:rPr>
              <w:t>ad</w:t>
            </w:r>
            <w:r w:rsidRPr="00C370F4">
              <w:rPr>
                <w:b w:val="0"/>
                <w:sz w:val="22"/>
              </w:rPr>
              <w:t xml:space="preserve"> had </w:t>
            </w:r>
            <w:r w:rsidR="00756E35">
              <w:rPr>
                <w:b w:val="0"/>
                <w:sz w:val="22"/>
              </w:rPr>
              <w:t>2</w:t>
            </w:r>
            <w:r w:rsidRPr="00C370F4">
              <w:rPr>
                <w:b w:val="0"/>
                <w:sz w:val="22"/>
              </w:rPr>
              <w:t xml:space="preserve"> rounds of “Reading Power”  with </w:t>
            </w:r>
            <w:r w:rsidR="00756E35">
              <w:rPr>
                <w:b w:val="0"/>
                <w:sz w:val="22"/>
              </w:rPr>
              <w:t>1</w:t>
            </w:r>
            <w:r w:rsidR="0030796F">
              <w:rPr>
                <w:b w:val="0"/>
                <w:sz w:val="22"/>
              </w:rPr>
              <w:t>7</w:t>
            </w:r>
            <w:r w:rsidRPr="00C370F4">
              <w:rPr>
                <w:b w:val="0"/>
                <w:sz w:val="22"/>
              </w:rPr>
              <w:t xml:space="preserve"> students participating – with excitement and enthusiasm</w:t>
            </w:r>
            <w:r w:rsidR="00756E35">
              <w:rPr>
                <w:b w:val="0"/>
                <w:sz w:val="22"/>
              </w:rPr>
              <w:t xml:space="preserve"> (2018-2019 – 3</w:t>
            </w:r>
            <w:r w:rsidR="0030796F">
              <w:rPr>
                <w:b w:val="0"/>
                <w:sz w:val="22"/>
              </w:rPr>
              <w:t>6</w:t>
            </w:r>
            <w:r w:rsidR="00756E35">
              <w:rPr>
                <w:b w:val="0"/>
                <w:sz w:val="22"/>
              </w:rPr>
              <w:t xml:space="preserve"> students)</w:t>
            </w:r>
          </w:p>
          <w:p w14:paraId="5F4F0E1A" w14:textId="4720F862" w:rsidR="00C370F4" w:rsidRPr="00DB4ACA" w:rsidRDefault="00756E35" w:rsidP="00C370F4">
            <w:pPr>
              <w:pStyle w:val="ListParagraph"/>
              <w:numPr>
                <w:ilvl w:val="0"/>
                <w:numId w:val="14"/>
              </w:numPr>
              <w:rPr>
                <w:b w:val="0"/>
                <w:sz w:val="22"/>
              </w:rPr>
            </w:pPr>
            <w:r>
              <w:rPr>
                <w:b w:val="0"/>
                <w:sz w:val="22"/>
              </w:rPr>
              <w:t xml:space="preserve">All Grades/Classes </w:t>
            </w:r>
            <w:r w:rsidR="00C370F4" w:rsidRPr="00C370F4">
              <w:rPr>
                <w:b w:val="0"/>
                <w:sz w:val="22"/>
              </w:rPr>
              <w:t xml:space="preserve"> have had</w:t>
            </w:r>
            <w:r>
              <w:rPr>
                <w:b w:val="0"/>
                <w:sz w:val="22"/>
              </w:rPr>
              <w:t xml:space="preserve"> one</w:t>
            </w:r>
            <w:r w:rsidR="00C370F4" w:rsidRPr="00C370F4">
              <w:rPr>
                <w:b w:val="0"/>
                <w:sz w:val="22"/>
              </w:rPr>
              <w:t xml:space="preserve"> reading assessment</w:t>
            </w:r>
          </w:p>
          <w:p w14:paraId="1EF9229A" w14:textId="36C682B0" w:rsidR="00DB4ACA" w:rsidRPr="00C370F4" w:rsidRDefault="00DB4ACA" w:rsidP="00C370F4">
            <w:pPr>
              <w:pStyle w:val="ListParagraph"/>
              <w:numPr>
                <w:ilvl w:val="0"/>
                <w:numId w:val="14"/>
              </w:numPr>
              <w:rPr>
                <w:b w:val="0"/>
                <w:sz w:val="22"/>
              </w:rPr>
            </w:pPr>
            <w:r>
              <w:rPr>
                <w:b w:val="0"/>
                <w:sz w:val="22"/>
              </w:rPr>
              <w:t xml:space="preserve">Lexia Core 5 – </w:t>
            </w:r>
            <w:r w:rsidR="006719F8">
              <w:rPr>
                <w:b w:val="0"/>
                <w:sz w:val="22"/>
              </w:rPr>
              <w:t xml:space="preserve">   14</w:t>
            </w:r>
            <w:r>
              <w:rPr>
                <w:b w:val="0"/>
                <w:sz w:val="22"/>
              </w:rPr>
              <w:t xml:space="preserve"> students participated</w:t>
            </w:r>
          </w:p>
          <w:p w14:paraId="76DAF0E8" w14:textId="506060A0" w:rsidR="00C370F4" w:rsidRPr="00C370F4" w:rsidRDefault="00C370F4" w:rsidP="00C370F4">
            <w:pPr>
              <w:rPr>
                <w:sz w:val="22"/>
              </w:rPr>
            </w:pPr>
            <w:r>
              <w:rPr>
                <w:sz w:val="22"/>
              </w:rPr>
              <w:t>CRC</w:t>
            </w:r>
          </w:p>
          <w:p w14:paraId="748A014F" w14:textId="6C9305B6" w:rsidR="006D6756" w:rsidRPr="00C370F4" w:rsidRDefault="006D6756" w:rsidP="00C370F4">
            <w:pPr>
              <w:pStyle w:val="ListParagraph"/>
              <w:numPr>
                <w:ilvl w:val="0"/>
                <w:numId w:val="14"/>
              </w:numPr>
              <w:rPr>
                <w:b w:val="0"/>
                <w:sz w:val="22"/>
              </w:rPr>
            </w:pPr>
            <w:r w:rsidRPr="00C370F4">
              <w:rPr>
                <w:b w:val="0"/>
                <w:sz w:val="22"/>
              </w:rPr>
              <w:t>Concentric Rings of Care in Every Classroom</w:t>
            </w:r>
          </w:p>
          <w:p w14:paraId="2EF2F689" w14:textId="0066D29A" w:rsidR="006D6756" w:rsidRPr="00C370F4" w:rsidRDefault="006D6756" w:rsidP="002D2768">
            <w:pPr>
              <w:pStyle w:val="ListParagraph"/>
              <w:numPr>
                <w:ilvl w:val="0"/>
                <w:numId w:val="14"/>
              </w:numPr>
              <w:rPr>
                <w:b w:val="0"/>
                <w:sz w:val="22"/>
              </w:rPr>
            </w:pPr>
            <w:r w:rsidRPr="00C370F4">
              <w:rPr>
                <w:b w:val="0"/>
                <w:sz w:val="22"/>
              </w:rPr>
              <w:t>Teachers have infused the language into our community</w:t>
            </w:r>
          </w:p>
          <w:p w14:paraId="03AA1ECD" w14:textId="4E33CD98" w:rsidR="006D6756" w:rsidRPr="00C370F4" w:rsidRDefault="006D6756" w:rsidP="002D2768">
            <w:pPr>
              <w:pStyle w:val="ListParagraph"/>
              <w:numPr>
                <w:ilvl w:val="0"/>
                <w:numId w:val="14"/>
              </w:numPr>
              <w:rPr>
                <w:b w:val="0"/>
                <w:sz w:val="22"/>
              </w:rPr>
            </w:pPr>
            <w:r w:rsidRPr="00C370F4">
              <w:rPr>
                <w:b w:val="0"/>
                <w:sz w:val="22"/>
              </w:rPr>
              <w:t>A collection of Read Alouds and novels to support the Concentric Rings</w:t>
            </w:r>
          </w:p>
          <w:p w14:paraId="34631E08" w14:textId="771655B7" w:rsidR="006D6756" w:rsidRPr="00C370F4" w:rsidRDefault="006D6756" w:rsidP="002D2768">
            <w:pPr>
              <w:pStyle w:val="ListParagraph"/>
              <w:numPr>
                <w:ilvl w:val="0"/>
                <w:numId w:val="14"/>
              </w:numPr>
              <w:rPr>
                <w:b w:val="0"/>
                <w:sz w:val="22"/>
              </w:rPr>
            </w:pPr>
            <w:r w:rsidRPr="00C370F4">
              <w:rPr>
                <w:b w:val="0"/>
                <w:sz w:val="22"/>
              </w:rPr>
              <w:t>Some teachers have classroom reflection sheets for students based on the CRC</w:t>
            </w:r>
          </w:p>
          <w:p w14:paraId="27C73D9F" w14:textId="590EB821" w:rsidR="006D6756" w:rsidRPr="00C370F4" w:rsidRDefault="00756E35" w:rsidP="002D2768">
            <w:pPr>
              <w:pStyle w:val="ListParagraph"/>
              <w:numPr>
                <w:ilvl w:val="0"/>
                <w:numId w:val="14"/>
              </w:numPr>
              <w:rPr>
                <w:b w:val="0"/>
                <w:sz w:val="22"/>
              </w:rPr>
            </w:pPr>
            <w:r>
              <w:rPr>
                <w:b w:val="0"/>
                <w:sz w:val="22"/>
              </w:rPr>
              <w:t>T</w:t>
            </w:r>
            <w:r w:rsidR="006D6756" w:rsidRPr="00C370F4">
              <w:rPr>
                <w:b w:val="0"/>
                <w:sz w:val="22"/>
              </w:rPr>
              <w:t>eachers have linked the Core Competencies and the CRC to weekly activities, guest speakers, assemblies and world events</w:t>
            </w:r>
          </w:p>
          <w:p w14:paraId="5CDA0265" w14:textId="77777777" w:rsidR="002D2768" w:rsidRPr="002D2768" w:rsidRDefault="002D2768" w:rsidP="002D2768">
            <w:pPr>
              <w:pStyle w:val="ListParagraph"/>
              <w:numPr>
                <w:ilvl w:val="0"/>
                <w:numId w:val="14"/>
              </w:numPr>
              <w:rPr>
                <w:sz w:val="22"/>
              </w:rPr>
            </w:pPr>
            <w:r>
              <w:rPr>
                <w:b w:val="0"/>
                <w:sz w:val="22"/>
              </w:rPr>
              <w:t xml:space="preserve">People are connecting their daily practice with the concentric rings.  It is becoming organic with opportunities to explicitly use the language emerging.  </w:t>
            </w:r>
          </w:p>
          <w:p w14:paraId="3BE7A7D4" w14:textId="75E44DDB" w:rsidR="002D2768" w:rsidRPr="002D2768" w:rsidRDefault="002D2768" w:rsidP="002D2768">
            <w:pPr>
              <w:pStyle w:val="ListParagraph"/>
              <w:numPr>
                <w:ilvl w:val="0"/>
                <w:numId w:val="14"/>
              </w:numPr>
              <w:rPr>
                <w:sz w:val="22"/>
              </w:rPr>
            </w:pPr>
            <w:r>
              <w:rPr>
                <w:b w:val="0"/>
                <w:sz w:val="22"/>
              </w:rPr>
              <w:t xml:space="preserve">Report card comments used by a few teachers infused the language of the rings </w:t>
            </w:r>
          </w:p>
          <w:p w14:paraId="4720D956" w14:textId="49B88AEA" w:rsidR="003A0F5C" w:rsidRPr="003A0F5C" w:rsidRDefault="003A0F5C" w:rsidP="002D2768">
            <w:pPr>
              <w:pStyle w:val="ListParagraph"/>
              <w:numPr>
                <w:ilvl w:val="0"/>
                <w:numId w:val="14"/>
              </w:numPr>
              <w:rPr>
                <w:sz w:val="22"/>
              </w:rPr>
            </w:pPr>
            <w:r>
              <w:rPr>
                <w:b w:val="0"/>
                <w:sz w:val="22"/>
              </w:rPr>
              <w:t xml:space="preserve">Autonomy, Belonging and Competence – needed to feel well by all (adults and children) – this is what we focused on. </w:t>
            </w:r>
          </w:p>
          <w:p w14:paraId="2DAD1646" w14:textId="440C822A" w:rsidR="003A0F5C" w:rsidRPr="003A0F5C" w:rsidRDefault="003A0F5C" w:rsidP="00712CC6">
            <w:pPr>
              <w:pStyle w:val="ListParagraph"/>
              <w:ind w:left="1080"/>
              <w:rPr>
                <w:sz w:val="22"/>
              </w:rPr>
            </w:pPr>
            <w:r>
              <w:rPr>
                <w:b w:val="0"/>
                <w:sz w:val="22"/>
              </w:rPr>
              <w:t xml:space="preserve">Next year – way you apply care theory is modeling, dialogue, practice and confirmation.  Focusing on that in an explicit way rather than using the language of ABC.  It is all about believing that there is a best -self sitting inside ourselves.  Focusing on teachers understanding that confirmation is </w:t>
            </w:r>
            <w:r>
              <w:rPr>
                <w:b w:val="0"/>
                <w:sz w:val="22"/>
              </w:rPr>
              <w:lastRenderedPageBreak/>
              <w:t xml:space="preserve">important for learners to feel. This maintains a sense of hopefulness for teachers, students and parents.  </w:t>
            </w:r>
          </w:p>
          <w:p w14:paraId="60389099" w14:textId="77777777" w:rsidR="003A0F5C" w:rsidRPr="003A0F5C" w:rsidRDefault="003A0F5C" w:rsidP="002D2768">
            <w:pPr>
              <w:pStyle w:val="ListParagraph"/>
              <w:numPr>
                <w:ilvl w:val="0"/>
                <w:numId w:val="14"/>
              </w:numPr>
              <w:rPr>
                <w:sz w:val="22"/>
              </w:rPr>
            </w:pPr>
            <w:r>
              <w:rPr>
                <w:b w:val="0"/>
                <w:sz w:val="22"/>
              </w:rPr>
              <w:t xml:space="preserve">School based pro d days – need to be thoughtful about the pro d days so we utilize them for best practice. </w:t>
            </w:r>
          </w:p>
          <w:p w14:paraId="2C64BC16" w14:textId="137E4104" w:rsidR="003A0F5C" w:rsidRPr="002D2768" w:rsidRDefault="003A0F5C" w:rsidP="002D2768">
            <w:pPr>
              <w:pStyle w:val="ListParagraph"/>
              <w:numPr>
                <w:ilvl w:val="0"/>
                <w:numId w:val="14"/>
              </w:numPr>
              <w:rPr>
                <w:sz w:val="22"/>
              </w:rPr>
            </w:pPr>
            <w:r>
              <w:rPr>
                <w:b w:val="0"/>
                <w:sz w:val="22"/>
              </w:rPr>
              <w:t xml:space="preserve">Library books for care theory – offering teachers material so they can apply the theory.  </w:t>
            </w:r>
          </w:p>
        </w:tc>
      </w:tr>
      <w:tr w:rsidR="00180C70" w14:paraId="2C64BC1A" w14:textId="77777777" w:rsidTr="00180C70">
        <w:tc>
          <w:tcPr>
            <w:tcW w:w="2691" w:type="dxa"/>
          </w:tcPr>
          <w:p w14:paraId="2C64BC18" w14:textId="03429A9C" w:rsidR="00180C70" w:rsidRPr="00E3364B" w:rsidRDefault="00180C70" w:rsidP="00180C70"/>
        </w:tc>
        <w:tc>
          <w:tcPr>
            <w:tcW w:w="8089" w:type="dxa"/>
          </w:tcPr>
          <w:p w14:paraId="2C64BC19" w14:textId="48DDC73E" w:rsidR="00180C70" w:rsidRPr="002D2768" w:rsidRDefault="002D2768" w:rsidP="002D2768">
            <w:pPr>
              <w:pStyle w:val="ListParagraph"/>
              <w:numPr>
                <w:ilvl w:val="0"/>
                <w:numId w:val="14"/>
              </w:numPr>
              <w:rPr>
                <w:sz w:val="22"/>
              </w:rPr>
            </w:pPr>
            <w:r>
              <w:rPr>
                <w:sz w:val="22"/>
              </w:rPr>
              <w:t>Report</w:t>
            </w:r>
            <w:r w:rsidR="00DB4ACA">
              <w:rPr>
                <w:sz w:val="22"/>
              </w:rPr>
              <w:t>ing – Communicating Student Learning</w:t>
            </w:r>
            <w:r>
              <w:rPr>
                <w:sz w:val="22"/>
              </w:rPr>
              <w:t xml:space="preserve"> comments</w:t>
            </w: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139CF190" w14:textId="0A10A8D8" w:rsidR="008A03DF" w:rsidRDefault="008A03DF">
      <w:pPr>
        <w:rPr>
          <w:b/>
          <w:color w:val="FF0000"/>
          <w:sz w:val="22"/>
          <w:szCs w:val="22"/>
        </w:rPr>
      </w:pPr>
    </w:p>
    <w:p w14:paraId="462FE217" w14:textId="77777777" w:rsidR="00266950" w:rsidRDefault="00266950" w:rsidP="00AB26B3">
      <w:pPr>
        <w:rPr>
          <w:b/>
          <w:color w:val="FF0000"/>
          <w:sz w:val="22"/>
          <w:szCs w:val="22"/>
        </w:rPr>
      </w:pPr>
    </w:p>
    <w:p w14:paraId="5BD450B1" w14:textId="77777777" w:rsidR="00266950" w:rsidRDefault="00266950" w:rsidP="00AB26B3">
      <w:pPr>
        <w:rPr>
          <w:b/>
          <w:color w:val="FF0000"/>
          <w:sz w:val="22"/>
          <w:szCs w:val="22"/>
        </w:rPr>
      </w:pPr>
    </w:p>
    <w:p w14:paraId="2C64BC1D" w14:textId="33BAB84B" w:rsidR="005A61B2" w:rsidRPr="00E03891" w:rsidRDefault="005A61B2" w:rsidP="00AB26B3">
      <w:pPr>
        <w:rPr>
          <w:b/>
          <w:color w:val="FF0000"/>
          <w:sz w:val="22"/>
          <w:szCs w:val="22"/>
        </w:rPr>
      </w:pPr>
    </w:p>
    <w:tbl>
      <w:tblPr>
        <w:tblStyle w:val="LightGrid-Accent1"/>
        <w:tblW w:w="0" w:type="auto"/>
        <w:tblLook w:val="0600" w:firstRow="0" w:lastRow="0" w:firstColumn="0" w:lastColumn="0" w:noHBand="1" w:noVBand="1"/>
      </w:tblPr>
      <w:tblGrid>
        <w:gridCol w:w="2674"/>
        <w:gridCol w:w="8106"/>
      </w:tblGrid>
      <w:tr w:rsidR="00D179AC" w14:paraId="2C64BC24" w14:textId="77777777" w:rsidTr="00585DED">
        <w:tc>
          <w:tcPr>
            <w:tcW w:w="2718" w:type="dxa"/>
          </w:tcPr>
          <w:p w14:paraId="2C64BC1E" w14:textId="317EDD93" w:rsidR="002653F0" w:rsidRPr="00585DED" w:rsidRDefault="002653F0" w:rsidP="002653F0">
            <w:pPr>
              <w:rPr>
                <w:b/>
                <w:sz w:val="22"/>
                <w:szCs w:val="28"/>
              </w:rPr>
            </w:pPr>
            <w:r w:rsidRPr="00585DED">
              <w:rPr>
                <w:b/>
                <w:sz w:val="22"/>
                <w:szCs w:val="28"/>
              </w:rPr>
              <w:t>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66DEFB7F" w14:textId="77777777" w:rsidR="002653F0"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p w14:paraId="52AF3CFD" w14:textId="77777777" w:rsidR="001D7FE1" w:rsidRDefault="001D7FE1" w:rsidP="00585DED">
            <w:pPr>
              <w:pStyle w:val="ListParagraph"/>
              <w:numPr>
                <w:ilvl w:val="0"/>
                <w:numId w:val="11"/>
              </w:numPr>
              <w:ind w:left="180" w:hanging="180"/>
              <w:rPr>
                <w:rFonts w:asciiTheme="majorHAnsi" w:eastAsiaTheme="majorEastAsia" w:hAnsiTheme="majorHAnsi" w:cstheme="majorBidi"/>
                <w:bCs/>
                <w:sz w:val="22"/>
                <w:szCs w:val="28"/>
              </w:rPr>
            </w:pPr>
            <w:r>
              <w:rPr>
                <w:rFonts w:asciiTheme="majorHAnsi" w:eastAsiaTheme="majorEastAsia" w:hAnsiTheme="majorHAnsi" w:cstheme="majorBidi"/>
                <w:bCs/>
                <w:sz w:val="22"/>
                <w:szCs w:val="28"/>
              </w:rPr>
              <w:t>Satisfaction Survey</w:t>
            </w:r>
          </w:p>
          <w:p w14:paraId="2C64BC22" w14:textId="6B52D5E5" w:rsidR="001D7FE1" w:rsidRPr="00585DED" w:rsidRDefault="001D7FE1" w:rsidP="00585DED">
            <w:pPr>
              <w:pStyle w:val="ListParagraph"/>
              <w:numPr>
                <w:ilvl w:val="0"/>
                <w:numId w:val="11"/>
              </w:numPr>
              <w:ind w:left="180" w:hanging="180"/>
              <w:rPr>
                <w:rFonts w:asciiTheme="majorHAnsi" w:eastAsiaTheme="majorEastAsia" w:hAnsiTheme="majorHAnsi" w:cstheme="majorBidi"/>
                <w:bCs/>
                <w:sz w:val="22"/>
                <w:szCs w:val="28"/>
              </w:rPr>
            </w:pPr>
            <w:r>
              <w:rPr>
                <w:rFonts w:asciiTheme="majorHAnsi" w:eastAsiaTheme="majorEastAsia" w:hAnsiTheme="majorHAnsi" w:cstheme="majorBidi"/>
                <w:bCs/>
                <w:sz w:val="22"/>
                <w:szCs w:val="28"/>
              </w:rPr>
              <w:t>MDI Data</w:t>
            </w:r>
          </w:p>
        </w:tc>
        <w:tc>
          <w:tcPr>
            <w:tcW w:w="8298" w:type="dxa"/>
          </w:tcPr>
          <w:p w14:paraId="59BC8004" w14:textId="217424DD" w:rsidR="002653F0" w:rsidRDefault="005F580F" w:rsidP="0038631C">
            <w:pPr>
              <w:rPr>
                <w:b/>
                <w:noProof/>
                <w:sz w:val="22"/>
              </w:rPr>
            </w:pPr>
            <w:r>
              <w:rPr>
                <w:b/>
                <w:noProof/>
                <w:sz w:val="22"/>
              </w:rPr>
              <w:object w:dxaOrig="2032" w:dyaOrig="818" w14:anchorId="14D2BD78">
                <v:shape id="_x0000_i1028" type="#_x0000_t75" alt="" style="width:103.2pt;height:40.8pt;mso-width-percent:0;mso-height-percent:0;mso-width-percent:0;mso-height-percent:0" o:ole="">
                  <v:imagedata r:id="rId27" o:title=""/>
                </v:shape>
                <o:OLEObject Type="Embed" ProgID="Package" ShapeID="_x0000_i1028" DrawAspect="Content" ObjectID="_1654597770" r:id="rId28"/>
              </w:object>
            </w:r>
            <w:r w:rsidR="00DE187E">
              <w:rPr>
                <w:b/>
                <w:noProof/>
                <w:sz w:val="22"/>
              </w:rPr>
              <w:object w:dxaOrig="1508" w:dyaOrig="982" w14:anchorId="4E0A0544">
                <v:shape id="_x0000_i1029" type="#_x0000_t75" style="width:75.35pt;height:49.1pt" o:ole="">
                  <v:imagedata r:id="rId29" o:title=""/>
                </v:shape>
                <o:OLEObject Type="Embed" ProgID="Acrobat.Document.DC" ShapeID="_x0000_i1029" DrawAspect="Icon" ObjectID="_1654597771" r:id="rId30"/>
              </w:object>
            </w:r>
            <w:r w:rsidR="00DE187E">
              <w:rPr>
                <w:b/>
                <w:noProof/>
                <w:sz w:val="22"/>
              </w:rPr>
              <w:object w:dxaOrig="1508" w:dyaOrig="982" w14:anchorId="4504B83B">
                <v:shape id="_x0000_i1030" type="#_x0000_t75" style="width:75.35pt;height:49.1pt" o:ole="">
                  <v:imagedata r:id="rId31" o:title=""/>
                </v:shape>
                <o:OLEObject Type="Embed" ProgID="Acrobat.Document.DC" ShapeID="_x0000_i1030" DrawAspect="Icon" ObjectID="_1654597772" r:id="rId32"/>
              </w:object>
            </w:r>
            <w:r w:rsidR="00DE187E">
              <w:rPr>
                <w:b/>
                <w:noProof/>
                <w:sz w:val="22"/>
              </w:rPr>
              <w:object w:dxaOrig="1508" w:dyaOrig="982" w14:anchorId="11E68605">
                <v:shape id="_x0000_i1031" type="#_x0000_t75" style="width:75.35pt;height:49.1pt" o:ole="">
                  <v:imagedata r:id="rId33" o:title=""/>
                </v:shape>
                <o:OLEObject Type="Embed" ProgID="Acrobat.Document.DC" ShapeID="_x0000_i1031" DrawAspect="Icon" ObjectID="_1654597773" r:id="rId34"/>
              </w:object>
            </w:r>
            <w:r w:rsidR="00AF622A">
              <w:rPr>
                <w:b/>
                <w:noProof/>
                <w:sz w:val="22"/>
              </w:rPr>
              <w:drawing>
                <wp:inline distT="0" distB="0" distL="0" distR="0" wp14:anchorId="4FD318D3" wp14:editId="0103835B">
                  <wp:extent cx="1773766" cy="67791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7557" cy="683185"/>
                          </a:xfrm>
                          <a:prstGeom prst="rect">
                            <a:avLst/>
                          </a:prstGeom>
                          <a:noFill/>
                          <a:ln>
                            <a:noFill/>
                          </a:ln>
                        </pic:spPr>
                      </pic:pic>
                    </a:graphicData>
                  </a:graphic>
                </wp:inline>
              </w:drawing>
            </w:r>
            <w:r w:rsidR="00D179AC">
              <w:rPr>
                <w:b/>
                <w:noProof/>
                <w:sz w:val="22"/>
              </w:rPr>
              <w:drawing>
                <wp:inline distT="0" distB="0" distL="0" distR="0" wp14:anchorId="4F875716" wp14:editId="01F0ED3E">
                  <wp:extent cx="1075267" cy="79830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751" cy="809058"/>
                          </a:xfrm>
                          <a:prstGeom prst="rect">
                            <a:avLst/>
                          </a:prstGeom>
                          <a:noFill/>
                          <a:ln>
                            <a:noFill/>
                          </a:ln>
                        </pic:spPr>
                      </pic:pic>
                    </a:graphicData>
                  </a:graphic>
                </wp:inline>
              </w:drawing>
            </w:r>
          </w:p>
          <w:p w14:paraId="12E9C42C" w14:textId="77777777" w:rsidR="00A33CFC" w:rsidRDefault="00FB0F30" w:rsidP="0038631C">
            <w:pPr>
              <w:rPr>
                <w:b/>
                <w:sz w:val="22"/>
              </w:rPr>
            </w:pPr>
            <w:r>
              <w:rPr>
                <w:b/>
                <w:sz w:val="22"/>
              </w:rPr>
              <w:t>Literacy Proficiency Ratings as found in MyED for 2018-2019 and 2019-2020</w:t>
            </w:r>
          </w:p>
          <w:p w14:paraId="4D448526" w14:textId="17585C30" w:rsidR="00FB0F30" w:rsidRDefault="00FB0F30" w:rsidP="0038631C">
            <w:pPr>
              <w:rPr>
                <w:b/>
                <w:sz w:val="22"/>
              </w:rPr>
            </w:pPr>
            <w:r>
              <w:rPr>
                <w:b/>
                <w:sz w:val="22"/>
              </w:rPr>
              <w:t>PM Benchmark for “Reading Power Group” 2019</w:t>
            </w:r>
            <w:r w:rsidR="00220BC9">
              <w:rPr>
                <w:b/>
                <w:sz w:val="22"/>
              </w:rPr>
              <w:t xml:space="preserve"> </w:t>
            </w:r>
            <w:r w:rsidR="0030796F">
              <w:rPr>
                <w:b/>
                <w:sz w:val="22"/>
              </w:rPr>
              <w:t>–</w:t>
            </w:r>
            <w:r w:rsidR="00220BC9">
              <w:rPr>
                <w:b/>
                <w:sz w:val="22"/>
              </w:rPr>
              <w:t xml:space="preserve"> </w:t>
            </w:r>
            <w:r>
              <w:rPr>
                <w:b/>
                <w:sz w:val="22"/>
              </w:rPr>
              <w:t>2020</w:t>
            </w:r>
            <w:r w:rsidR="0030796F">
              <w:rPr>
                <w:b/>
                <w:sz w:val="22"/>
              </w:rPr>
              <w:t xml:space="preserve"> – see above</w:t>
            </w:r>
          </w:p>
          <w:p w14:paraId="0D7937DD" w14:textId="77777777" w:rsidR="00FB0F30" w:rsidRDefault="00FB0F30" w:rsidP="0038631C">
            <w:pPr>
              <w:rPr>
                <w:b/>
                <w:sz w:val="22"/>
              </w:rPr>
            </w:pPr>
            <w:r>
              <w:rPr>
                <w:b/>
                <w:sz w:val="22"/>
              </w:rPr>
              <w:t>PAR for 2018-2019 and 2019-2020</w:t>
            </w:r>
          </w:p>
          <w:p w14:paraId="2C64BC23" w14:textId="01066710" w:rsidR="00756E35" w:rsidRPr="009147A6" w:rsidRDefault="00756E35" w:rsidP="0038631C">
            <w:pPr>
              <w:rPr>
                <w:b/>
                <w:sz w:val="22"/>
              </w:rPr>
            </w:pPr>
            <w:r>
              <w:rPr>
                <w:b/>
                <w:sz w:val="22"/>
              </w:rPr>
              <w:t>MDI – Gr 4 – Wellness Assessment</w:t>
            </w:r>
            <w:r w:rsidR="00706A16">
              <w:rPr>
                <w:b/>
                <w:sz w:val="22"/>
              </w:rPr>
              <w:t xml:space="preserve"> 2020</w:t>
            </w:r>
            <w:bookmarkStart w:id="0" w:name="_GoBack"/>
            <w:bookmarkEnd w:id="0"/>
          </w:p>
        </w:tc>
      </w:tr>
    </w:tbl>
    <w:p w14:paraId="2C64BC25" w14:textId="42E27F1F" w:rsidR="005A61B2" w:rsidRDefault="005A61B2">
      <w:pPr>
        <w:rPr>
          <w:sz w:val="22"/>
          <w:szCs w:val="22"/>
        </w:rPr>
      </w:pPr>
    </w:p>
    <w:p w14:paraId="3911FC8B"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38"/>
        <w:gridCol w:w="4133"/>
        <w:gridCol w:w="2309"/>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43249DCF"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38631C">
              <w:rPr>
                <w:bCs w:val="0"/>
                <w:sz w:val="22"/>
                <w:szCs w:val="22"/>
              </w:rPr>
              <w:t xml:space="preserve">Meadowbrook </w:t>
            </w:r>
          </w:p>
        </w:tc>
        <w:tc>
          <w:tcPr>
            <w:tcW w:w="4230" w:type="dxa"/>
            <w:vAlign w:val="center"/>
          </w:tcPr>
          <w:p w14:paraId="2C64BC28" w14:textId="1C67B5B1"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sidR="00C370F4">
              <w:rPr>
                <w:sz w:val="22"/>
                <w:szCs w:val="22"/>
              </w:rPr>
              <w:t>s</w:t>
            </w:r>
            <w:r>
              <w:rPr>
                <w:sz w:val="22"/>
                <w:szCs w:val="22"/>
              </w:rPr>
              <w:t>:</w:t>
            </w:r>
            <w:r w:rsidR="00CA436B">
              <w:rPr>
                <w:sz w:val="22"/>
                <w:szCs w:val="22"/>
              </w:rPr>
              <w:t xml:space="preserve"> Literacy and</w:t>
            </w:r>
            <w:r>
              <w:rPr>
                <w:sz w:val="22"/>
                <w:szCs w:val="22"/>
              </w:rPr>
              <w:t xml:space="preserve"> </w:t>
            </w:r>
            <w:r w:rsidR="004056D2">
              <w:rPr>
                <w:sz w:val="22"/>
                <w:szCs w:val="22"/>
              </w:rPr>
              <w:t xml:space="preserve"> </w:t>
            </w:r>
            <w:sdt>
              <w:sdtPr>
                <w:rPr>
                  <w:sz w:val="22"/>
                  <w:szCs w:val="22"/>
                </w:rPr>
                <w:id w:val="-2140636833"/>
                <w:placeholder>
                  <w:docPart w:val="29D5209BC8DF4C58BAEC1AD23F389E84"/>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295D64">
                  <w:rPr>
                    <w:sz w:val="22"/>
                    <w:szCs w:val="22"/>
                  </w:rPr>
                  <w:t>Social Emotional Learning</w:t>
                </w:r>
              </w:sdtContent>
            </w:sdt>
          </w:p>
        </w:tc>
        <w:tc>
          <w:tcPr>
            <w:tcW w:w="2358" w:type="dxa"/>
            <w:vAlign w:val="center"/>
          </w:tcPr>
          <w:p w14:paraId="2C64BC29" w14:textId="00C4875F" w:rsidR="004056D2" w:rsidRPr="005A61B2" w:rsidRDefault="004056D2" w:rsidP="00964ED4">
            <w:pPr>
              <w:rPr>
                <w:sz w:val="22"/>
                <w:szCs w:val="22"/>
              </w:rPr>
            </w:pPr>
            <w:r>
              <w:rPr>
                <w:sz w:val="22"/>
                <w:szCs w:val="22"/>
              </w:rPr>
              <w:t>School Year:</w:t>
            </w:r>
            <w:r w:rsidR="00964ED4">
              <w:rPr>
                <w:sz w:val="22"/>
                <w:szCs w:val="22"/>
              </w:rPr>
              <w:t xml:space="preserve">  </w:t>
            </w:r>
            <w:r w:rsidR="00CA436B">
              <w:rPr>
                <w:sz w:val="22"/>
                <w:szCs w:val="22"/>
              </w:rPr>
              <w:t>20</w:t>
            </w:r>
            <w:r w:rsidR="0030796F">
              <w:rPr>
                <w:sz w:val="22"/>
                <w:szCs w:val="22"/>
              </w:rPr>
              <w:t>20</w:t>
            </w:r>
            <w:r w:rsidR="00CA436B">
              <w:rPr>
                <w:sz w:val="22"/>
                <w:szCs w:val="22"/>
              </w:rPr>
              <w:t xml:space="preserve"> - 202</w:t>
            </w:r>
            <w:r w:rsidR="0030796F">
              <w:rPr>
                <w:sz w:val="22"/>
                <w:szCs w:val="22"/>
              </w:rPr>
              <w:t>1</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30792151" w:rsidR="005A61B2" w:rsidRDefault="00CA436B" w:rsidP="00B04883">
            <w:pPr>
              <w:jc w:val="center"/>
              <w:rPr>
                <w:b/>
                <w:sz w:val="22"/>
              </w:rPr>
            </w:pPr>
            <w:r>
              <w:rPr>
                <w:b/>
                <w:sz w:val="22"/>
              </w:rPr>
              <w:t>Tara Fisher</w:t>
            </w:r>
            <w:r w:rsidR="00295D64">
              <w:rPr>
                <w:b/>
                <w:sz w:val="22"/>
              </w:rPr>
              <w:t xml:space="preserve"> </w:t>
            </w: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4195332B" w:rsidR="005A61B2" w:rsidRDefault="00465D15" w:rsidP="00B04883">
            <w:pPr>
              <w:jc w:val="center"/>
              <w:rPr>
                <w:b/>
                <w:sz w:val="22"/>
              </w:rPr>
            </w:pPr>
            <w:r>
              <w:rPr>
                <w:b/>
                <w:sz w:val="22"/>
              </w:rPr>
              <w:t>Reno Cio</w:t>
            </w:r>
            <w:r w:rsidR="00706A16">
              <w:rPr>
                <w:b/>
                <w:sz w:val="22"/>
              </w:rPr>
              <w:t>l</w:t>
            </w:r>
            <w:r>
              <w:rPr>
                <w:b/>
                <w:sz w:val="22"/>
              </w:rPr>
              <w:t>fi</w:t>
            </w: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37"/>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E01F8" w14:textId="77777777" w:rsidR="00F837D4" w:rsidRDefault="00F837D4" w:rsidP="00090AC0">
      <w:r>
        <w:separator/>
      </w:r>
    </w:p>
  </w:endnote>
  <w:endnote w:type="continuationSeparator" w:id="0">
    <w:p w14:paraId="14EEBFB6" w14:textId="77777777" w:rsidR="00F837D4" w:rsidRDefault="00F837D4"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1E385614" w:rsidR="00F438BE" w:rsidRDefault="00F438BE" w:rsidP="00F5322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53455" w14:textId="77777777" w:rsidR="00F837D4" w:rsidRDefault="00F837D4" w:rsidP="00090AC0">
      <w:r>
        <w:separator/>
      </w:r>
    </w:p>
  </w:footnote>
  <w:footnote w:type="continuationSeparator" w:id="0">
    <w:p w14:paraId="58CCC42C" w14:textId="77777777" w:rsidR="00F837D4" w:rsidRDefault="00F837D4"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08CF"/>
    <w:multiLevelType w:val="hybridMultilevel"/>
    <w:tmpl w:val="4742213A"/>
    <w:lvl w:ilvl="0" w:tplc="B67E96BC">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A6312"/>
    <w:multiLevelType w:val="hybridMultilevel"/>
    <w:tmpl w:val="493E51A6"/>
    <w:lvl w:ilvl="0" w:tplc="FE1E62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AF1CCC"/>
    <w:multiLevelType w:val="hybridMultilevel"/>
    <w:tmpl w:val="F34EB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962E5"/>
    <w:multiLevelType w:val="hybridMultilevel"/>
    <w:tmpl w:val="5802B6FA"/>
    <w:lvl w:ilvl="0" w:tplc="2DBE20CA">
      <w:start w:val="2"/>
      <w:numFmt w:val="bullet"/>
      <w:lvlText w:val="-"/>
      <w:lvlJc w:val="left"/>
      <w:pPr>
        <w:ind w:left="1080" w:hanging="360"/>
      </w:pPr>
      <w:rPr>
        <w:rFonts w:ascii="Calibri" w:eastAsiaTheme="majorEastAsia" w:hAnsi="Calibri" w:cstheme="majorBidi"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222A580B"/>
    <w:multiLevelType w:val="hybridMultilevel"/>
    <w:tmpl w:val="68BA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63CC8"/>
    <w:multiLevelType w:val="hybridMultilevel"/>
    <w:tmpl w:val="6A444FFC"/>
    <w:lvl w:ilvl="0" w:tplc="C2CCB446">
      <w:start w:val="2"/>
      <w:numFmt w:val="bullet"/>
      <w:lvlText w:val="-"/>
      <w:lvlJc w:val="left"/>
      <w:pPr>
        <w:ind w:left="360" w:hanging="360"/>
      </w:pPr>
      <w:rPr>
        <w:rFonts w:ascii="Calibri" w:eastAsiaTheme="maj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A71468D"/>
    <w:multiLevelType w:val="hybridMultilevel"/>
    <w:tmpl w:val="7A128368"/>
    <w:lvl w:ilvl="0" w:tplc="F0661644">
      <w:start w:val="2"/>
      <w:numFmt w:val="bullet"/>
      <w:lvlText w:val="-"/>
      <w:lvlJc w:val="left"/>
      <w:pPr>
        <w:ind w:left="720" w:hanging="360"/>
      </w:pPr>
      <w:rPr>
        <w:rFonts w:ascii="Calibri" w:eastAsiaTheme="majorEastAsia" w:hAnsi="Calibri"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AE5411"/>
    <w:multiLevelType w:val="hybridMultilevel"/>
    <w:tmpl w:val="B7362380"/>
    <w:lvl w:ilvl="0" w:tplc="1C4E67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51C5B"/>
    <w:multiLevelType w:val="hybridMultilevel"/>
    <w:tmpl w:val="9E86E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93216"/>
    <w:multiLevelType w:val="hybridMultilevel"/>
    <w:tmpl w:val="1A80E76C"/>
    <w:lvl w:ilvl="0" w:tplc="C44656FA">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59545FD"/>
    <w:multiLevelType w:val="hybridMultilevel"/>
    <w:tmpl w:val="2804AB9E"/>
    <w:lvl w:ilvl="0" w:tplc="75326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794467"/>
    <w:multiLevelType w:val="hybridMultilevel"/>
    <w:tmpl w:val="8DE65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B0A24"/>
    <w:multiLevelType w:val="hybridMultilevel"/>
    <w:tmpl w:val="2500CFE6"/>
    <w:lvl w:ilvl="0" w:tplc="3D0C78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2D5D9A"/>
    <w:multiLevelType w:val="hybridMultilevel"/>
    <w:tmpl w:val="C85E6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17"/>
  </w:num>
  <w:num w:numId="5">
    <w:abstractNumId w:val="9"/>
  </w:num>
  <w:num w:numId="6">
    <w:abstractNumId w:val="13"/>
  </w:num>
  <w:num w:numId="7">
    <w:abstractNumId w:val="22"/>
  </w:num>
  <w:num w:numId="8">
    <w:abstractNumId w:val="12"/>
  </w:num>
  <w:num w:numId="9">
    <w:abstractNumId w:val="19"/>
  </w:num>
  <w:num w:numId="10">
    <w:abstractNumId w:val="16"/>
  </w:num>
  <w:num w:numId="11">
    <w:abstractNumId w:val="1"/>
  </w:num>
  <w:num w:numId="12">
    <w:abstractNumId w:val="0"/>
  </w:num>
  <w:num w:numId="13">
    <w:abstractNumId w:val="8"/>
  </w:num>
  <w:num w:numId="14">
    <w:abstractNumId w:val="4"/>
  </w:num>
  <w:num w:numId="15">
    <w:abstractNumId w:val="6"/>
  </w:num>
  <w:num w:numId="16">
    <w:abstractNumId w:val="23"/>
  </w:num>
  <w:num w:numId="17">
    <w:abstractNumId w:val="5"/>
  </w:num>
  <w:num w:numId="18">
    <w:abstractNumId w:val="2"/>
  </w:num>
  <w:num w:numId="19">
    <w:abstractNumId w:val="10"/>
  </w:num>
  <w:num w:numId="20">
    <w:abstractNumId w:val="3"/>
  </w:num>
  <w:num w:numId="21">
    <w:abstractNumId w:val="20"/>
  </w:num>
  <w:num w:numId="22">
    <w:abstractNumId w:val="15"/>
  </w:num>
  <w:num w:numId="23">
    <w:abstractNumId w:val="18"/>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1D8"/>
    <w:rsid w:val="000042CB"/>
    <w:rsid w:val="00005092"/>
    <w:rsid w:val="00007DBD"/>
    <w:rsid w:val="0004571C"/>
    <w:rsid w:val="000660B9"/>
    <w:rsid w:val="00090AC0"/>
    <w:rsid w:val="000A6CA7"/>
    <w:rsid w:val="000C5C5C"/>
    <w:rsid w:val="000D0B33"/>
    <w:rsid w:val="001064E7"/>
    <w:rsid w:val="00122939"/>
    <w:rsid w:val="0013433B"/>
    <w:rsid w:val="001664D1"/>
    <w:rsid w:val="00177A14"/>
    <w:rsid w:val="00180C70"/>
    <w:rsid w:val="00196DB9"/>
    <w:rsid w:val="001D2D52"/>
    <w:rsid w:val="001D56DF"/>
    <w:rsid w:val="001D7FE1"/>
    <w:rsid w:val="001F6184"/>
    <w:rsid w:val="001F6849"/>
    <w:rsid w:val="00220BC9"/>
    <w:rsid w:val="0023560F"/>
    <w:rsid w:val="00241811"/>
    <w:rsid w:val="002538DF"/>
    <w:rsid w:val="00253FC2"/>
    <w:rsid w:val="002653F0"/>
    <w:rsid w:val="00266950"/>
    <w:rsid w:val="00273F27"/>
    <w:rsid w:val="00281B59"/>
    <w:rsid w:val="00292BF4"/>
    <w:rsid w:val="00295D64"/>
    <w:rsid w:val="002A2287"/>
    <w:rsid w:val="002D22F3"/>
    <w:rsid w:val="002D2768"/>
    <w:rsid w:val="003009F8"/>
    <w:rsid w:val="0030796F"/>
    <w:rsid w:val="003153D4"/>
    <w:rsid w:val="00335EF7"/>
    <w:rsid w:val="003630D0"/>
    <w:rsid w:val="0037438B"/>
    <w:rsid w:val="0038631C"/>
    <w:rsid w:val="00386D1F"/>
    <w:rsid w:val="003A0F5C"/>
    <w:rsid w:val="003A58B4"/>
    <w:rsid w:val="003B06BB"/>
    <w:rsid w:val="003B48DA"/>
    <w:rsid w:val="003D3EE6"/>
    <w:rsid w:val="003E74E8"/>
    <w:rsid w:val="004056D2"/>
    <w:rsid w:val="00421615"/>
    <w:rsid w:val="0045765B"/>
    <w:rsid w:val="00460A53"/>
    <w:rsid w:val="00465D15"/>
    <w:rsid w:val="00474935"/>
    <w:rsid w:val="00481FEF"/>
    <w:rsid w:val="0048731E"/>
    <w:rsid w:val="004947B0"/>
    <w:rsid w:val="004B6133"/>
    <w:rsid w:val="004E2F49"/>
    <w:rsid w:val="004F06E6"/>
    <w:rsid w:val="00502509"/>
    <w:rsid w:val="005846BD"/>
    <w:rsid w:val="00585DED"/>
    <w:rsid w:val="00593929"/>
    <w:rsid w:val="00597C2F"/>
    <w:rsid w:val="005A124E"/>
    <w:rsid w:val="005A4D05"/>
    <w:rsid w:val="005A61B2"/>
    <w:rsid w:val="005A77F0"/>
    <w:rsid w:val="005B05A4"/>
    <w:rsid w:val="005B2E67"/>
    <w:rsid w:val="005C3561"/>
    <w:rsid w:val="005C3923"/>
    <w:rsid w:val="005C5B54"/>
    <w:rsid w:val="005F35DB"/>
    <w:rsid w:val="005F580F"/>
    <w:rsid w:val="00605C0E"/>
    <w:rsid w:val="00612657"/>
    <w:rsid w:val="00626366"/>
    <w:rsid w:val="00635A97"/>
    <w:rsid w:val="0066456D"/>
    <w:rsid w:val="006719F8"/>
    <w:rsid w:val="006A41A5"/>
    <w:rsid w:val="006B0CA6"/>
    <w:rsid w:val="006D3A8B"/>
    <w:rsid w:val="006D5ADA"/>
    <w:rsid w:val="006D6756"/>
    <w:rsid w:val="006E44EE"/>
    <w:rsid w:val="007034A3"/>
    <w:rsid w:val="00706A16"/>
    <w:rsid w:val="00712862"/>
    <w:rsid w:val="00712CC6"/>
    <w:rsid w:val="0071343B"/>
    <w:rsid w:val="0073139B"/>
    <w:rsid w:val="00751795"/>
    <w:rsid w:val="00756E35"/>
    <w:rsid w:val="0076319C"/>
    <w:rsid w:val="007754C9"/>
    <w:rsid w:val="00777A83"/>
    <w:rsid w:val="00795E41"/>
    <w:rsid w:val="007A01E4"/>
    <w:rsid w:val="007B51D8"/>
    <w:rsid w:val="00814255"/>
    <w:rsid w:val="00834439"/>
    <w:rsid w:val="0085760D"/>
    <w:rsid w:val="0087110A"/>
    <w:rsid w:val="008A03DF"/>
    <w:rsid w:val="009147A6"/>
    <w:rsid w:val="009179F7"/>
    <w:rsid w:val="009273FB"/>
    <w:rsid w:val="009301D5"/>
    <w:rsid w:val="0096010C"/>
    <w:rsid w:val="00962EA4"/>
    <w:rsid w:val="00964885"/>
    <w:rsid w:val="00964ED4"/>
    <w:rsid w:val="00973E21"/>
    <w:rsid w:val="00994546"/>
    <w:rsid w:val="009D30D7"/>
    <w:rsid w:val="009E696F"/>
    <w:rsid w:val="00A022A6"/>
    <w:rsid w:val="00A1535F"/>
    <w:rsid w:val="00A33CFC"/>
    <w:rsid w:val="00A854BC"/>
    <w:rsid w:val="00AB26B3"/>
    <w:rsid w:val="00AB26BE"/>
    <w:rsid w:val="00AF28F2"/>
    <w:rsid w:val="00AF622A"/>
    <w:rsid w:val="00B04883"/>
    <w:rsid w:val="00B517C4"/>
    <w:rsid w:val="00B5417F"/>
    <w:rsid w:val="00B77782"/>
    <w:rsid w:val="00BC29DC"/>
    <w:rsid w:val="00BC4604"/>
    <w:rsid w:val="00BF1EB9"/>
    <w:rsid w:val="00C0785F"/>
    <w:rsid w:val="00C12977"/>
    <w:rsid w:val="00C212E6"/>
    <w:rsid w:val="00C370F4"/>
    <w:rsid w:val="00C461F4"/>
    <w:rsid w:val="00C52EF9"/>
    <w:rsid w:val="00C70371"/>
    <w:rsid w:val="00C76D33"/>
    <w:rsid w:val="00C83ADC"/>
    <w:rsid w:val="00C94983"/>
    <w:rsid w:val="00CA3E79"/>
    <w:rsid w:val="00CA436B"/>
    <w:rsid w:val="00CA73E2"/>
    <w:rsid w:val="00CD12C3"/>
    <w:rsid w:val="00D01601"/>
    <w:rsid w:val="00D054A3"/>
    <w:rsid w:val="00D179AC"/>
    <w:rsid w:val="00D2398B"/>
    <w:rsid w:val="00D25D8F"/>
    <w:rsid w:val="00D34FA9"/>
    <w:rsid w:val="00D401EA"/>
    <w:rsid w:val="00D41EE6"/>
    <w:rsid w:val="00D47165"/>
    <w:rsid w:val="00D52D5A"/>
    <w:rsid w:val="00D71E79"/>
    <w:rsid w:val="00DB4ACA"/>
    <w:rsid w:val="00DE187E"/>
    <w:rsid w:val="00E03891"/>
    <w:rsid w:val="00E26406"/>
    <w:rsid w:val="00E3364B"/>
    <w:rsid w:val="00EA6701"/>
    <w:rsid w:val="00F03BE0"/>
    <w:rsid w:val="00F1484D"/>
    <w:rsid w:val="00F438BE"/>
    <w:rsid w:val="00F53225"/>
    <w:rsid w:val="00F56992"/>
    <w:rsid w:val="00F837D4"/>
    <w:rsid w:val="00F945AC"/>
    <w:rsid w:val="00FB0F30"/>
    <w:rsid w:val="00FD3E24"/>
    <w:rsid w:val="00FF14F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4BBD2"/>
  <w14:defaultImageDpi w14:val="330"/>
  <w15:docId w15:val="{F98F201D-B082-4ABE-B219-A81CE8C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character" w:styleId="UnresolvedMention">
    <w:name w:val="Unresolved Mention"/>
    <w:basedOn w:val="DefaultParagraphFont"/>
    <w:uiPriority w:val="99"/>
    <w:semiHidden/>
    <w:unhideWhenUsed/>
    <w:rsid w:val="00712C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00688">
      <w:bodyDiv w:val="1"/>
      <w:marLeft w:val="0"/>
      <w:marRight w:val="0"/>
      <w:marTop w:val="0"/>
      <w:marBottom w:val="0"/>
      <w:divBdr>
        <w:top w:val="none" w:sz="0" w:space="0" w:color="auto"/>
        <w:left w:val="none" w:sz="0" w:space="0" w:color="auto"/>
        <w:bottom w:val="none" w:sz="0" w:space="0" w:color="auto"/>
        <w:right w:val="none" w:sz="0" w:space="0" w:color="auto"/>
      </w:divBdr>
    </w:div>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247499227">
      <w:bodyDiv w:val="1"/>
      <w:marLeft w:val="0"/>
      <w:marRight w:val="0"/>
      <w:marTop w:val="0"/>
      <w:marBottom w:val="0"/>
      <w:divBdr>
        <w:top w:val="none" w:sz="0" w:space="0" w:color="auto"/>
        <w:left w:val="none" w:sz="0" w:space="0" w:color="auto"/>
        <w:bottom w:val="none" w:sz="0" w:space="0" w:color="auto"/>
        <w:right w:val="none" w:sz="0" w:space="0" w:color="auto"/>
      </w:divBdr>
    </w:div>
    <w:div w:id="2123721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oleObject" Target="embeddings/oleObject3.bin"/><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oleObject" Target="embeddings/oleObject7.bin"/><Relationship Id="rId7" Type="http://schemas.openxmlformats.org/officeDocument/2006/relationships/settings" Target="settings.xml"/><Relationship Id="rId12" Type="http://schemas.openxmlformats.org/officeDocument/2006/relationships/hyperlink" Target="http://www.ocsc.vic.gov.au" TargetMode="External"/><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oleObject" Target="embeddings/oleObject4.bin"/><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oleObject" Target="embeddings/oleObject5.bin"/><Relationship Id="rId3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DF4E80F484A1384D9EDCD3D085A9E"/>
        <w:category>
          <w:name w:val="General"/>
          <w:gallery w:val="placeholder"/>
        </w:category>
        <w:types>
          <w:type w:val="bbPlcHdr"/>
        </w:types>
        <w:behaviors>
          <w:behavior w:val="content"/>
        </w:behaviors>
        <w:guid w:val="{B5B317F6-B9FC-465E-97B6-8EA89F25F733}"/>
      </w:docPartPr>
      <w:docPartBody>
        <w:p w:rsidR="007273E9" w:rsidRDefault="00D73F08" w:rsidP="00D73F08">
          <w:pPr>
            <w:pStyle w:val="6ABDF4E80F484A1384D9EDCD3D085A9E1"/>
          </w:pPr>
          <w:r w:rsidRPr="004056D2">
            <w:rPr>
              <w:rStyle w:val="PlaceholderText"/>
              <w:b/>
            </w:rPr>
            <w:t>Choose a goal area.</w:t>
          </w:r>
        </w:p>
      </w:docPartBody>
    </w:docPart>
    <w:docPart>
      <w:docPartPr>
        <w:name w:val="29D5209BC8DF4C58BAEC1AD23F389E84"/>
        <w:category>
          <w:name w:val="General"/>
          <w:gallery w:val="placeholder"/>
        </w:category>
        <w:types>
          <w:type w:val="bbPlcHdr"/>
        </w:types>
        <w:behaviors>
          <w:behavior w:val="content"/>
        </w:behaviors>
        <w:guid w:val="{92D0576B-8CF1-4148-A3EF-854D8C9D93BB}"/>
      </w:docPartPr>
      <w:docPartBody>
        <w:p w:rsidR="00440AD9" w:rsidRDefault="007273E9" w:rsidP="007273E9">
          <w:pPr>
            <w:pStyle w:val="29D5209BC8DF4C58BAEC1AD23F389E84"/>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017"/>
    <w:rsid w:val="000162AE"/>
    <w:rsid w:val="000F4301"/>
    <w:rsid w:val="00134038"/>
    <w:rsid w:val="001C1914"/>
    <w:rsid w:val="001E5200"/>
    <w:rsid w:val="002979D0"/>
    <w:rsid w:val="003D1B9C"/>
    <w:rsid w:val="00440AD9"/>
    <w:rsid w:val="0044358B"/>
    <w:rsid w:val="0046366F"/>
    <w:rsid w:val="0054586E"/>
    <w:rsid w:val="005C0C34"/>
    <w:rsid w:val="006B01AE"/>
    <w:rsid w:val="006E235A"/>
    <w:rsid w:val="007273E9"/>
    <w:rsid w:val="009153E3"/>
    <w:rsid w:val="00A31BCB"/>
    <w:rsid w:val="00B201ED"/>
    <w:rsid w:val="00B56385"/>
    <w:rsid w:val="00B879D3"/>
    <w:rsid w:val="00BB5C85"/>
    <w:rsid w:val="00BC22D1"/>
    <w:rsid w:val="00C5061F"/>
    <w:rsid w:val="00C61017"/>
    <w:rsid w:val="00CA0E4C"/>
    <w:rsid w:val="00D43E98"/>
    <w:rsid w:val="00D73F08"/>
    <w:rsid w:val="00DC68F1"/>
    <w:rsid w:val="00E50115"/>
    <w:rsid w:val="00E642EF"/>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5B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3E9"/>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B46AA3CFA9DF47AE9D5AAB1A0621EFDB">
    <w:name w:val="B46AA3CFA9DF47AE9D5AAB1A0621EFDB"/>
    <w:rsid w:val="00D73F08"/>
    <w:pPr>
      <w:spacing w:after="160" w:line="259" w:lineRule="auto"/>
    </w:pPr>
    <w:rPr>
      <w:lang w:val="en-CA" w:eastAsia="en-CA"/>
    </w:rPr>
  </w:style>
  <w:style w:type="paragraph" w:customStyle="1" w:styleId="E78A0AACFBD6422CBC2C969C3BC0ED4B">
    <w:name w:val="E78A0AACFBD6422CBC2C969C3BC0ED4B"/>
    <w:rsid w:val="00D73F08"/>
    <w:pPr>
      <w:spacing w:after="160" w:line="259" w:lineRule="auto"/>
    </w:pPr>
    <w:rPr>
      <w:lang w:val="en-CA" w:eastAsia="en-CA"/>
    </w:rPr>
  </w:style>
  <w:style w:type="paragraph" w:customStyle="1" w:styleId="48C65953EA5A4884A2EA3F01621EF440">
    <w:name w:val="48C65953EA5A4884A2EA3F01621EF440"/>
    <w:rsid w:val="00D73F08"/>
    <w:pPr>
      <w:spacing w:after="160" w:line="259" w:lineRule="auto"/>
    </w:pPr>
    <w:rPr>
      <w:lang w:val="en-CA" w:eastAsia="en-CA"/>
    </w:rPr>
  </w:style>
  <w:style w:type="paragraph" w:customStyle="1" w:styleId="61F4DE0352004F829C0F31120315CE4F">
    <w:name w:val="61F4DE0352004F829C0F31120315CE4F"/>
    <w:rsid w:val="00D73F08"/>
    <w:pPr>
      <w:spacing w:after="160" w:line="259" w:lineRule="auto"/>
    </w:pPr>
    <w:rPr>
      <w:lang w:val="en-CA" w:eastAsia="en-CA"/>
    </w:rPr>
  </w:style>
  <w:style w:type="paragraph" w:customStyle="1" w:styleId="6ABDF4E80F484A1384D9EDCD3D085A9E">
    <w:name w:val="6ABDF4E80F484A1384D9EDCD3D085A9E"/>
    <w:rsid w:val="00D73F08"/>
    <w:pPr>
      <w:spacing w:after="160" w:line="259" w:lineRule="auto"/>
    </w:pPr>
    <w:rPr>
      <w:lang w:val="en-CA" w:eastAsia="en-CA"/>
    </w:rPr>
  </w:style>
  <w:style w:type="paragraph" w:customStyle="1" w:styleId="6ABDF4E80F484A1384D9EDCD3D085A9E1">
    <w:name w:val="6ABDF4E80F484A1384D9EDCD3D085A9E1"/>
    <w:rsid w:val="00D73F08"/>
    <w:pPr>
      <w:spacing w:after="0" w:line="240" w:lineRule="auto"/>
    </w:pPr>
    <w:rPr>
      <w:sz w:val="24"/>
      <w:szCs w:val="24"/>
    </w:rPr>
  </w:style>
  <w:style w:type="paragraph" w:customStyle="1" w:styleId="C420071BF2434AE7A14C3FE3C689DE971">
    <w:name w:val="C420071BF2434AE7A14C3FE3C689DE971"/>
    <w:rsid w:val="00D73F08"/>
    <w:pPr>
      <w:spacing w:after="0" w:line="240" w:lineRule="auto"/>
    </w:pPr>
    <w:rPr>
      <w:sz w:val="24"/>
      <w:szCs w:val="24"/>
    </w:rPr>
  </w:style>
  <w:style w:type="paragraph" w:customStyle="1" w:styleId="29D5209BC8DF4C58BAEC1AD23F389E84">
    <w:name w:val="29D5209BC8DF4C58BAEC1AD23F389E84"/>
    <w:rsid w:val="007273E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EB9B33CF68A048A54176AD48635217" ma:contentTypeVersion="0" ma:contentTypeDescription="Create a new document." ma:contentTypeScope="" ma:versionID="53eae2e0e91677a6051594b2b68ca03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0EEF2-A821-4FF0-AC9A-36556C1669BB}"/>
</file>

<file path=customXml/itemProps2.xml><?xml version="1.0" encoding="utf-8"?>
<ds:datastoreItem xmlns:ds="http://schemas.openxmlformats.org/officeDocument/2006/customXml" ds:itemID="{8B3B9376-AB68-4EE2-90AF-1580712B697D}"/>
</file>

<file path=customXml/itemProps3.xml><?xml version="1.0" encoding="utf-8"?>
<ds:datastoreItem xmlns:ds="http://schemas.openxmlformats.org/officeDocument/2006/customXml" ds:itemID="{1A29BBC4-3533-45EE-A501-633875FA5A9A}"/>
</file>

<file path=customXml/itemProps4.xml><?xml version="1.0" encoding="utf-8"?>
<ds:datastoreItem xmlns:ds="http://schemas.openxmlformats.org/officeDocument/2006/customXml" ds:itemID="{F585BE32-8CCD-40C4-BD43-4FF7A7CD1738}"/>
</file>

<file path=docProps/app.xml><?xml version="1.0" encoding="utf-8"?>
<Properties xmlns="http://schemas.openxmlformats.org/officeDocument/2006/extended-properties" xmlns:vt="http://schemas.openxmlformats.org/officeDocument/2006/docPropsVTypes">
  <Template>Normal</Template>
  <TotalTime>98</TotalTime>
  <Pages>6</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Fisher, Tara</cp:lastModifiedBy>
  <cp:revision>13</cp:revision>
  <cp:lastPrinted>2020-06-25T20:42:00Z</cp:lastPrinted>
  <dcterms:created xsi:type="dcterms:W3CDTF">2020-06-19T20:32:00Z</dcterms:created>
  <dcterms:modified xsi:type="dcterms:W3CDTF">2020-06-25T20:43:00Z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0x01010080EB9B33CF68A048A54176AD48635217</vt:lpwstr>
  </property>
</Properties>
</file>