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8E5C5A" w14:textId="77777777" w:rsidR="00D96E92" w:rsidRDefault="00D96E92" w:rsidP="00D96E92">
      <w:pPr>
        <w:pStyle w:val="NormalWeb"/>
      </w:pPr>
      <w:r>
        <w:t>Hello Maple Creek Community, </w:t>
      </w:r>
    </w:p>
    <w:p w14:paraId="2879A1F1" w14:textId="77777777" w:rsidR="00D96E92" w:rsidRDefault="00D96E92" w:rsidP="00D96E92">
      <w:pPr>
        <w:pStyle w:val="NormalWeb"/>
      </w:pPr>
      <w:r>
        <w:t xml:space="preserve">The </w:t>
      </w:r>
      <w:proofErr w:type="gramStart"/>
      <w:r>
        <w:t>cross boundary</w:t>
      </w:r>
      <w:proofErr w:type="gramEnd"/>
      <w:r>
        <w:t xml:space="preserve"> application process is open starting today (closing Wednesday, Feb 8 at 4pm).</w:t>
      </w:r>
    </w:p>
    <w:p w14:paraId="5D466BB2" w14:textId="77777777" w:rsidR="00D96E92" w:rsidRDefault="00D96E92" w:rsidP="00D96E92">
      <w:pPr>
        <w:pStyle w:val="NormalWeb"/>
      </w:pPr>
      <w:hyperlink r:id="rId5" w:history="1">
        <w:proofErr w:type="spellStart"/>
        <w:r>
          <w:rPr>
            <w:rStyle w:val="Hyperlink"/>
          </w:rPr>
          <w:t>CrossCatchment</w:t>
        </w:r>
        <w:proofErr w:type="spellEnd"/>
        <w:r>
          <w:rPr>
            <w:rStyle w:val="Hyperlink"/>
          </w:rPr>
          <w:t xml:space="preserve"> (sd43.bc.ca)</w:t>
        </w:r>
      </w:hyperlink>
    </w:p>
    <w:p w14:paraId="719E8100" w14:textId="77777777" w:rsidR="00D96E92" w:rsidRDefault="00D96E92" w:rsidP="00D96E92">
      <w:pPr>
        <w:pStyle w:val="NormalWeb"/>
      </w:pPr>
      <w:r>
        <w:t>Please know that students are transitioned to the next grade level within the school they currently attend at the end of each school year. If students are moving from elementary school to middle school or middle school to secondary school, the transition is based on the catchment area for your home address. To find out your child’s assigned catchment school, click </w:t>
      </w:r>
      <w:hyperlink r:id="rId6" w:tgtFrame="_blank" w:history="1">
        <w:r>
          <w:rPr>
            <w:rStyle w:val="Hyperlink"/>
          </w:rPr>
          <w:t>School Locator</w:t>
        </w:r>
      </w:hyperlink>
      <w:r>
        <w:rPr>
          <w:rStyle w:val="Strong"/>
        </w:rPr>
        <w:t> (pop-up blocker must be disabled to access the School Locator)</w:t>
      </w:r>
      <w:r>
        <w:t>.</w:t>
      </w:r>
    </w:p>
    <w:p w14:paraId="68C7C812" w14:textId="77777777" w:rsidR="00D96E92" w:rsidRDefault="00D96E92" w:rsidP="00D96E92">
      <w:pPr>
        <w:pStyle w:val="NormalWeb"/>
      </w:pPr>
      <w:r>
        <w:rPr>
          <w:rStyle w:val="Strong"/>
        </w:rPr>
        <w:t>If you would like your child to attend a school other than their assigned catchment school for the 2023-2024 school year, please complete the form on the web site </w:t>
      </w:r>
      <w:proofErr w:type="spellStart"/>
      <w:r>
        <w:fldChar w:fldCharType="begin"/>
      </w:r>
      <w:r>
        <w:instrText xml:space="preserve"> HYPERLINK "https://www2016.sd43.bc.ca/boardoffice/PrgOfChoice/WebPages/CrossCatchment.aspx" </w:instrText>
      </w:r>
      <w:r>
        <w:fldChar w:fldCharType="separate"/>
      </w:r>
      <w:r>
        <w:rPr>
          <w:rStyle w:val="Hyperlink"/>
        </w:rPr>
        <w:t>CrossCatchment</w:t>
      </w:r>
      <w:proofErr w:type="spellEnd"/>
      <w:r>
        <w:rPr>
          <w:rStyle w:val="Hyperlink"/>
        </w:rPr>
        <w:t xml:space="preserve"> (sd43.bc.ca)</w:t>
      </w:r>
      <w:r>
        <w:fldChar w:fldCharType="end"/>
      </w:r>
    </w:p>
    <w:p w14:paraId="53534A1B" w14:textId="77777777" w:rsidR="00D96E92" w:rsidRDefault="00D96E92" w:rsidP="00D96E92">
      <w:pPr>
        <w:pStyle w:val="NormalWeb"/>
      </w:pPr>
      <w:r>
        <w:rPr>
          <w:rStyle w:val="Strong"/>
        </w:rPr>
        <w:t xml:space="preserve">Families who would like their child to attend an out of catchment school to be with a sibling in that school, must still complete this form...and that the sibling must still be in the </w:t>
      </w:r>
      <w:proofErr w:type="spellStart"/>
      <w:r>
        <w:rPr>
          <w:rStyle w:val="Strong"/>
        </w:rPr>
        <w:t>recieving</w:t>
      </w:r>
      <w:proofErr w:type="spellEnd"/>
      <w:r>
        <w:rPr>
          <w:rStyle w:val="Strong"/>
        </w:rPr>
        <w:t xml:space="preserve"> school next year.</w:t>
      </w:r>
    </w:p>
    <w:p w14:paraId="3D4ED968" w14:textId="77777777" w:rsidR="00D96E92" w:rsidRDefault="00D96E92" w:rsidP="00D96E92">
      <w:pPr>
        <w:pStyle w:val="NormalWeb"/>
      </w:pPr>
      <w:r>
        <w:t xml:space="preserve">Please be aware that each request is subject to a random draw process and not all requests for a change of school can be accommodated. Schools must accommodate in-catchment students and sibling requests before accepting any other cross catchment transfer. The criteria for approval of cross catchment requests (non-sibling request) </w:t>
      </w:r>
      <w:proofErr w:type="gramStart"/>
      <w:r>
        <w:t>is</w:t>
      </w:r>
      <w:proofErr w:type="gramEnd"/>
      <w:r>
        <w:t>:</w:t>
      </w:r>
    </w:p>
    <w:p w14:paraId="14F73E54" w14:textId="77777777" w:rsidR="00D96E92" w:rsidRDefault="00D96E92" w:rsidP="00D96E92">
      <w:pPr>
        <w:numPr>
          <w:ilvl w:val="0"/>
          <w:numId w:val="1"/>
        </w:numPr>
        <w:spacing w:before="100" w:beforeAutospacing="1" w:after="100" w:afterAutospacing="1"/>
        <w:rPr>
          <w:rFonts w:eastAsia="Times New Roman"/>
        </w:rPr>
      </w:pPr>
      <w:r>
        <w:rPr>
          <w:rFonts w:eastAsia="Times New Roman"/>
        </w:rPr>
        <w:t>Non-catchment area child currently residing in SD43 boundaries.</w:t>
      </w:r>
    </w:p>
    <w:p w14:paraId="6C1EE44B" w14:textId="77777777" w:rsidR="00D96E92" w:rsidRDefault="00D96E92" w:rsidP="00D96E92">
      <w:pPr>
        <w:numPr>
          <w:ilvl w:val="0"/>
          <w:numId w:val="1"/>
        </w:numPr>
        <w:spacing w:before="100" w:beforeAutospacing="1" w:after="100" w:afterAutospacing="1"/>
        <w:rPr>
          <w:rFonts w:eastAsia="Times New Roman"/>
        </w:rPr>
      </w:pPr>
      <w:r>
        <w:rPr>
          <w:rFonts w:eastAsia="Times New Roman"/>
        </w:rPr>
        <w:t xml:space="preserve">Child currently residing outside of SD43 </w:t>
      </w:r>
      <w:proofErr w:type="gramStart"/>
      <w:r>
        <w:rPr>
          <w:rFonts w:eastAsia="Times New Roman"/>
        </w:rPr>
        <w:t>boundaries</w:t>
      </w:r>
      <w:proofErr w:type="gramEnd"/>
    </w:p>
    <w:p w14:paraId="782911E5" w14:textId="77777777" w:rsidR="00D96E92" w:rsidRDefault="00D96E92" w:rsidP="00D96E92">
      <w:pPr>
        <w:pStyle w:val="NormalWeb"/>
      </w:pPr>
      <w:r>
        <w:rPr>
          <w:rStyle w:val="Strong"/>
        </w:rPr>
        <w:t xml:space="preserve">** Smiling Creek Elementary School and </w:t>
      </w:r>
      <w:r>
        <w:rPr>
          <w:rStyle w:val="Strong"/>
          <w:u w:val="single"/>
        </w:rPr>
        <w:t>Dr. Charles Best Secondary</w:t>
      </w:r>
      <w:r>
        <w:rPr>
          <w:rStyle w:val="Strong"/>
        </w:rPr>
        <w:t xml:space="preserve"> are at/near capacity and will greatly limit the number of cross catchment applications accepted.</w:t>
      </w:r>
    </w:p>
    <w:p w14:paraId="5AA079BF" w14:textId="77777777" w:rsidR="00D96E92" w:rsidRDefault="00D96E92" w:rsidP="00D96E92">
      <w:pPr>
        <w:pStyle w:val="NormalWeb"/>
      </w:pPr>
      <w:r>
        <w:t>Following the application process, families will receive a confirmation email containing their request information. Should an error(s) have been made in the application, parents/guardians can respond to the email and indicate the error(s) for correction. Please do not complete another request.</w:t>
      </w:r>
    </w:p>
    <w:p w14:paraId="596B8275" w14:textId="77777777" w:rsidR="00D96E92" w:rsidRDefault="00D96E92" w:rsidP="00D96E92">
      <w:pPr>
        <w:pStyle w:val="NormalWeb"/>
      </w:pPr>
      <w:r>
        <w:t>Parents/guardians will be informed about the results of their application by email during the first week in March. Successful applications will automatically be registered to the new school. Schools will contact successful applicants.</w:t>
      </w:r>
    </w:p>
    <w:p w14:paraId="0C7895D4" w14:textId="77777777" w:rsidR="00D96E92" w:rsidRDefault="00D96E92" w:rsidP="00D96E92">
      <w:pPr>
        <w:pStyle w:val="NormalWeb"/>
      </w:pPr>
      <w:r>
        <w:t xml:space="preserve">If a child is denied a cross catchment transfer, parents/guardians will be provided the opportunity to appeal the </w:t>
      </w:r>
      <w:proofErr w:type="gramStart"/>
      <w:r>
        <w:t>cross catchment</w:t>
      </w:r>
      <w:proofErr w:type="gramEnd"/>
      <w:r>
        <w:t xml:space="preserve"> denial. An appeal does not guarantee placement in the requested school.</w:t>
      </w:r>
    </w:p>
    <w:p w14:paraId="091898E5" w14:textId="77777777" w:rsidR="00D96E92" w:rsidRDefault="00D96E92" w:rsidP="00D96E92">
      <w:pPr>
        <w:pStyle w:val="NormalWeb"/>
      </w:pPr>
      <w:r>
        <w:t>This form is not to be used by families who were assigned to a school by our International Education office. International students should be in contact with our International Education office if they are seeking a different school.</w:t>
      </w:r>
    </w:p>
    <w:p w14:paraId="0FAE497C" w14:textId="77777777" w:rsidR="00D96E92" w:rsidRDefault="00D96E92" w:rsidP="00D96E92">
      <w:pPr>
        <w:pStyle w:val="NormalWeb"/>
      </w:pPr>
      <w:hyperlink r:id="rId7" w:history="1">
        <w:proofErr w:type="spellStart"/>
        <w:r>
          <w:rPr>
            <w:rStyle w:val="Hyperlink"/>
          </w:rPr>
          <w:t>CrossCatchment</w:t>
        </w:r>
        <w:proofErr w:type="spellEnd"/>
        <w:r>
          <w:rPr>
            <w:rStyle w:val="Hyperlink"/>
          </w:rPr>
          <w:t xml:space="preserve"> (sd43.bc.ca)</w:t>
        </w:r>
      </w:hyperlink>
    </w:p>
    <w:p w14:paraId="4B28DDE5" w14:textId="77777777" w:rsidR="007E1862" w:rsidRDefault="007E1862"/>
    <w:sectPr w:rsidR="007E186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E6F669C"/>
    <w:multiLevelType w:val="multilevel"/>
    <w:tmpl w:val="7026014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66632256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6E92"/>
    <w:rsid w:val="002630C1"/>
    <w:rsid w:val="007E1862"/>
    <w:rsid w:val="00BD6160"/>
    <w:rsid w:val="00D96E92"/>
    <w:rsid w:val="00E017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71F5D4"/>
  <w15:chartTrackingRefBased/>
  <w15:docId w15:val="{923F65F8-F09E-44AC-8381-DD7488C3F3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6E92"/>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D96E92"/>
    <w:rPr>
      <w:color w:val="0000FF"/>
      <w:u w:val="single"/>
    </w:rPr>
  </w:style>
  <w:style w:type="paragraph" w:styleId="NormalWeb">
    <w:name w:val="Normal (Web)"/>
    <w:basedOn w:val="Normal"/>
    <w:uiPriority w:val="99"/>
    <w:semiHidden/>
    <w:unhideWhenUsed/>
    <w:rsid w:val="00D96E92"/>
    <w:pPr>
      <w:spacing w:before="100" w:beforeAutospacing="1" w:after="100" w:afterAutospacing="1"/>
    </w:pPr>
  </w:style>
  <w:style w:type="character" w:styleId="Strong">
    <w:name w:val="Strong"/>
    <w:basedOn w:val="DefaultParagraphFont"/>
    <w:uiPriority w:val="22"/>
    <w:qFormat/>
    <w:rsid w:val="00D96E9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1666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2016.sd43.bc.ca/boardoffice/PrgOfChoice/WebPages/CrossCatchment.aspx" TargetMode="Externa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mybaragar.com/index.cfm?event=page.SchoolLocatorPublic&amp;DistrictCode=bc43" TargetMode="External"/><Relationship Id="rId11" Type="http://schemas.openxmlformats.org/officeDocument/2006/relationships/customXml" Target="../customXml/item2.xml"/><Relationship Id="rId5" Type="http://schemas.openxmlformats.org/officeDocument/2006/relationships/hyperlink" Target="https://www2016.sd43.bc.ca/boardoffice/PrgOfChoice/WebPages/CrossCatchment.aspx" TargetMode="Externa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1C5AA01EBA7C64093D621A4754C95ED" ma:contentTypeVersion="1" ma:contentTypeDescription="Create a new document." ma:contentTypeScope="" ma:versionID="75e2bb7e49406007390ce2a804829a2f">
  <xsd:schema xmlns:xsd="http://www.w3.org/2001/XMLSchema" xmlns:xs="http://www.w3.org/2001/XMLSchema" xmlns:p="http://schemas.microsoft.com/office/2006/metadata/properties" xmlns:ns2="bbaa2a1a-abd1-4741-b9df-d7a764249b62" targetNamespace="http://schemas.microsoft.com/office/2006/metadata/properties" ma:root="true" ma:fieldsID="e5e99938699199df73c1edaf0a2f20df" ns2:_="">
    <xsd:import namespace="bbaa2a1a-abd1-4741-b9df-d7a764249b62"/>
    <xsd:element name="properties">
      <xsd:complexType>
        <xsd:sequence>
          <xsd:element name="documentManagement">
            <xsd:complexType>
              <xsd:all>
                <xsd:element ref="ns2:SlSyncSrc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aa2a1a-abd1-4741-b9df-d7a764249b62" elementFormDefault="qualified">
    <xsd:import namespace="http://schemas.microsoft.com/office/2006/documentManagement/types"/>
    <xsd:import namespace="http://schemas.microsoft.com/office/infopath/2007/PartnerControls"/>
    <xsd:element name="SlSyncSrcID" ma:index="8" nillable="true" ma:displayName="Sync Source Item ID" ma:description="An identifier representing the source list and item this item is synced with" ma:hidden="true" ma:internalName="SlSyncSrc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lSyncSrcID xmlns="bbaa2a1a-abd1-4741-b9df-d7a764249b62" xsi:nil="true"/>
  </documentManagement>
</p:properties>
</file>

<file path=customXml/itemProps1.xml><?xml version="1.0" encoding="utf-8"?>
<ds:datastoreItem xmlns:ds="http://schemas.openxmlformats.org/officeDocument/2006/customXml" ds:itemID="{46232486-2AD4-4D34-A219-B53A3F6E2490}"/>
</file>

<file path=customXml/itemProps2.xml><?xml version="1.0" encoding="utf-8"?>
<ds:datastoreItem xmlns:ds="http://schemas.openxmlformats.org/officeDocument/2006/customXml" ds:itemID="{47E39D3A-676A-48B3-8AA7-251B7F9CAE93}"/>
</file>

<file path=customXml/itemProps3.xml><?xml version="1.0" encoding="utf-8"?>
<ds:datastoreItem xmlns:ds="http://schemas.openxmlformats.org/officeDocument/2006/customXml" ds:itemID="{1C0A2A6C-9324-47CF-B209-EBE0232A1D20}"/>
</file>

<file path=docProps/app.xml><?xml version="1.0" encoding="utf-8"?>
<Properties xmlns="http://schemas.openxmlformats.org/officeDocument/2006/extended-properties" xmlns:vt="http://schemas.openxmlformats.org/officeDocument/2006/docPropsVTypes">
  <Template>Normal</Template>
  <TotalTime>1</TotalTime>
  <Pages>2</Pages>
  <Words>449</Words>
  <Characters>2560</Characters>
  <Application>Microsoft Office Word</Application>
  <DocSecurity>0</DocSecurity>
  <Lines>21</Lines>
  <Paragraphs>6</Paragraphs>
  <ScaleCrop>false</ScaleCrop>
  <Company/>
  <LinksUpToDate>false</LinksUpToDate>
  <CharactersWithSpaces>3003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Tetangco, Vanessa</dc:creator>
  <cp:keywords/>
  <dc:description/>
  <cp:lastModifiedBy>Tetangco, Vanessa</cp:lastModifiedBy>
  <cp:revision>2</cp:revision>
  <dcterms:created xsi:type="dcterms:W3CDTF">2023-02-06T18:49:00Z</dcterms:created>
  <dcterms:modified xsi:type="dcterms:W3CDTF">2023-02-06T18:49:00Z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0x01010071C5AA01EBA7C64093D621A4754C95ED</vt:lpwstr>
  </property>
</Properties>
</file>