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83E6" w14:textId="77777777" w:rsidR="00AE63D1" w:rsidRPr="001E6918" w:rsidRDefault="00AE63D1" w:rsidP="00AE63D1">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Kilmer Parent Advisory Council (KPAC) Meeting Minutes</w:t>
      </w:r>
    </w:p>
    <w:p w14:paraId="0D04ECE8" w14:textId="3404BDCA" w:rsidR="006B4F5B" w:rsidRPr="001E6918" w:rsidRDefault="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September 11</w:t>
      </w:r>
      <w:r w:rsidR="005F6F74" w:rsidRPr="001E6918">
        <w:rPr>
          <w:rFonts w:ascii="Arial" w:hAnsi="Arial" w:cs="Arial"/>
          <w:color w:val="000000" w:themeColor="text1"/>
          <w:sz w:val="22"/>
          <w:szCs w:val="22"/>
          <w:lang w:val="en-US"/>
        </w:rPr>
        <w:t>, 2023</w:t>
      </w:r>
      <w:r w:rsidR="00F051F4" w:rsidRPr="001E6918">
        <w:rPr>
          <w:rFonts w:ascii="Arial" w:hAnsi="Arial" w:cs="Arial"/>
          <w:color w:val="000000" w:themeColor="text1"/>
          <w:sz w:val="22"/>
          <w:szCs w:val="22"/>
          <w:lang w:val="en-US"/>
        </w:rPr>
        <w:t xml:space="preserve"> 6:</w:t>
      </w:r>
      <w:r w:rsidRPr="001E6918">
        <w:rPr>
          <w:rFonts w:ascii="Arial" w:hAnsi="Arial" w:cs="Arial"/>
          <w:color w:val="000000" w:themeColor="text1"/>
          <w:sz w:val="22"/>
          <w:szCs w:val="22"/>
          <w:lang w:val="en-US"/>
        </w:rPr>
        <w:t>0</w:t>
      </w:r>
      <w:r w:rsidR="00F051F4" w:rsidRPr="001E6918">
        <w:rPr>
          <w:rFonts w:ascii="Arial" w:hAnsi="Arial" w:cs="Arial"/>
          <w:color w:val="000000" w:themeColor="text1"/>
          <w:sz w:val="22"/>
          <w:szCs w:val="22"/>
          <w:lang w:val="en-US"/>
        </w:rPr>
        <w:t>0pm</w:t>
      </w:r>
      <w:r w:rsidR="00FB63E2" w:rsidRPr="001E6918">
        <w:rPr>
          <w:rFonts w:ascii="Arial" w:hAnsi="Arial" w:cs="Arial"/>
          <w:color w:val="000000" w:themeColor="text1"/>
          <w:sz w:val="22"/>
          <w:szCs w:val="22"/>
          <w:lang w:val="en-US"/>
        </w:rPr>
        <w:t xml:space="preserve"> – Kilmer Library</w:t>
      </w:r>
    </w:p>
    <w:p w14:paraId="6D8CF41A" w14:textId="77777777" w:rsidR="006B4F5B" w:rsidRPr="001E6918" w:rsidRDefault="006B4F5B">
      <w:pPr>
        <w:rPr>
          <w:rFonts w:ascii="Arial" w:hAnsi="Arial" w:cs="Arial"/>
          <w:color w:val="000000" w:themeColor="text1"/>
          <w:sz w:val="22"/>
          <w:szCs w:val="22"/>
          <w:lang w:val="en-US"/>
        </w:rPr>
      </w:pPr>
    </w:p>
    <w:p w14:paraId="10A2FF38" w14:textId="6E96E54C" w:rsidR="006B4F5B" w:rsidRPr="001E6918" w:rsidRDefault="00077A6B" w:rsidP="00E57452">
      <w:pPr>
        <w:rPr>
          <w:rFonts w:ascii="Arial" w:hAnsi="Arial" w:cs="Arial"/>
          <w:b/>
          <w:bCs/>
          <w:color w:val="000000" w:themeColor="text1"/>
          <w:sz w:val="22"/>
          <w:szCs w:val="22"/>
          <w:lang w:val="en-US"/>
        </w:rPr>
      </w:pPr>
      <w:r w:rsidRPr="001E6918">
        <w:rPr>
          <w:rFonts w:ascii="Arial" w:hAnsi="Arial" w:cs="Arial"/>
          <w:b/>
          <w:bCs/>
          <w:color w:val="000000" w:themeColor="text1"/>
          <w:sz w:val="22"/>
          <w:szCs w:val="22"/>
          <w:lang w:val="en-US"/>
        </w:rPr>
        <w:t xml:space="preserve">Executive </w:t>
      </w:r>
      <w:r w:rsidR="006B4F5B" w:rsidRPr="001E6918">
        <w:rPr>
          <w:rFonts w:ascii="Arial" w:hAnsi="Arial" w:cs="Arial"/>
          <w:b/>
          <w:bCs/>
          <w:color w:val="000000" w:themeColor="text1"/>
          <w:sz w:val="22"/>
          <w:szCs w:val="22"/>
          <w:lang w:val="en-US"/>
        </w:rPr>
        <w:t>Attendees</w:t>
      </w:r>
    </w:p>
    <w:tbl>
      <w:tblPr>
        <w:tblStyle w:val="TableGrid"/>
        <w:tblW w:w="0" w:type="auto"/>
        <w:tblLook w:val="04A0" w:firstRow="1" w:lastRow="0" w:firstColumn="1" w:lastColumn="0" w:noHBand="0" w:noVBand="1"/>
      </w:tblPr>
      <w:tblGrid>
        <w:gridCol w:w="3197"/>
        <w:gridCol w:w="3744"/>
        <w:gridCol w:w="2409"/>
      </w:tblGrid>
      <w:tr w:rsidR="00ED5A4F" w:rsidRPr="001E6918" w14:paraId="714E3EBC" w14:textId="54521861" w:rsidTr="001910D0">
        <w:tc>
          <w:tcPr>
            <w:tcW w:w="3197" w:type="dxa"/>
          </w:tcPr>
          <w:p w14:paraId="6B270E4B" w14:textId="03DD8621" w:rsidR="00457163" w:rsidRPr="001E6918" w:rsidRDefault="001910D0" w:rsidP="001910D0">
            <w:pPr>
              <w:jc w:val="center"/>
              <w:rPr>
                <w:rFonts w:ascii="Arial" w:hAnsi="Arial" w:cs="Arial"/>
                <w:b/>
                <w:bCs/>
                <w:color w:val="000000" w:themeColor="text1"/>
                <w:sz w:val="22"/>
                <w:szCs w:val="22"/>
                <w:lang w:val="en-US"/>
              </w:rPr>
            </w:pPr>
            <w:r w:rsidRPr="001E6918">
              <w:rPr>
                <w:rFonts w:ascii="Arial" w:hAnsi="Arial" w:cs="Arial"/>
                <w:b/>
                <w:bCs/>
                <w:color w:val="000000" w:themeColor="text1"/>
                <w:sz w:val="22"/>
                <w:szCs w:val="22"/>
                <w:lang w:val="en-US"/>
              </w:rPr>
              <w:t>Name</w:t>
            </w:r>
          </w:p>
        </w:tc>
        <w:tc>
          <w:tcPr>
            <w:tcW w:w="3744" w:type="dxa"/>
          </w:tcPr>
          <w:p w14:paraId="545C3AF2" w14:textId="5B65223C" w:rsidR="00457163" w:rsidRPr="001E6918" w:rsidRDefault="001910D0" w:rsidP="001910D0">
            <w:pPr>
              <w:jc w:val="center"/>
              <w:rPr>
                <w:rFonts w:ascii="Arial" w:hAnsi="Arial" w:cs="Arial"/>
                <w:b/>
                <w:bCs/>
                <w:color w:val="000000" w:themeColor="text1"/>
                <w:sz w:val="22"/>
                <w:szCs w:val="22"/>
                <w:lang w:val="en-US"/>
              </w:rPr>
            </w:pPr>
            <w:r w:rsidRPr="001E6918">
              <w:rPr>
                <w:rFonts w:ascii="Arial" w:hAnsi="Arial" w:cs="Arial"/>
                <w:b/>
                <w:bCs/>
                <w:color w:val="000000" w:themeColor="text1"/>
                <w:sz w:val="22"/>
                <w:szCs w:val="22"/>
                <w:lang w:val="en-US"/>
              </w:rPr>
              <w:t>Position</w:t>
            </w:r>
          </w:p>
        </w:tc>
        <w:tc>
          <w:tcPr>
            <w:tcW w:w="2409" w:type="dxa"/>
          </w:tcPr>
          <w:p w14:paraId="6C7E1D66" w14:textId="0379978C" w:rsidR="00457163" w:rsidRPr="001E6918" w:rsidRDefault="001910D0" w:rsidP="001910D0">
            <w:pPr>
              <w:jc w:val="center"/>
              <w:rPr>
                <w:rFonts w:ascii="Arial" w:hAnsi="Arial" w:cs="Arial"/>
                <w:b/>
                <w:bCs/>
                <w:color w:val="000000" w:themeColor="text1"/>
                <w:sz w:val="22"/>
                <w:szCs w:val="22"/>
                <w:lang w:val="en-US"/>
              </w:rPr>
            </w:pPr>
            <w:r w:rsidRPr="001E6918">
              <w:rPr>
                <w:rFonts w:ascii="Arial" w:hAnsi="Arial" w:cs="Arial"/>
                <w:b/>
                <w:bCs/>
                <w:color w:val="000000" w:themeColor="text1"/>
                <w:sz w:val="22"/>
                <w:szCs w:val="22"/>
                <w:lang w:val="en-US"/>
              </w:rPr>
              <w:t>Attended</w:t>
            </w:r>
          </w:p>
        </w:tc>
      </w:tr>
      <w:tr w:rsidR="00E14A8C" w:rsidRPr="001E6918" w14:paraId="1DBA5AAB" w14:textId="3D3ABBEE" w:rsidTr="001910D0">
        <w:tc>
          <w:tcPr>
            <w:tcW w:w="3197" w:type="dxa"/>
          </w:tcPr>
          <w:p w14:paraId="61C9B6EB" w14:textId="09F2AFDF"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Rachel Klages</w:t>
            </w:r>
          </w:p>
        </w:tc>
        <w:tc>
          <w:tcPr>
            <w:tcW w:w="3744" w:type="dxa"/>
          </w:tcPr>
          <w:p w14:paraId="127B42B2" w14:textId="54953A44"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President</w:t>
            </w:r>
          </w:p>
        </w:tc>
        <w:tc>
          <w:tcPr>
            <w:tcW w:w="2409" w:type="dxa"/>
          </w:tcPr>
          <w:p w14:paraId="11486644" w14:textId="35233B27" w:rsidR="00E14A8C" w:rsidRPr="001E6918" w:rsidRDefault="00E14A8C" w:rsidP="00E14A8C">
            <w:pPr>
              <w:jc w:val="center"/>
              <w:rPr>
                <w:rFonts w:ascii="Arial" w:hAnsi="Arial" w:cs="Arial"/>
                <w:color w:val="000000" w:themeColor="text1"/>
                <w:sz w:val="22"/>
                <w:szCs w:val="22"/>
                <w:lang w:val="en-US"/>
              </w:rPr>
            </w:pPr>
            <w:r w:rsidRPr="001E6918">
              <w:rPr>
                <w:rFonts w:ascii="Arial" w:hAnsi="Arial" w:cs="Arial"/>
                <w:color w:val="000000" w:themeColor="text1"/>
                <w:sz w:val="22"/>
                <w:szCs w:val="22"/>
                <w:lang w:val="en-US"/>
              </w:rPr>
              <w:t>X</w:t>
            </w:r>
          </w:p>
        </w:tc>
      </w:tr>
      <w:tr w:rsidR="00E14A8C" w:rsidRPr="001E6918" w14:paraId="40C738FC" w14:textId="2187F926" w:rsidTr="001910D0">
        <w:tc>
          <w:tcPr>
            <w:tcW w:w="3197" w:type="dxa"/>
          </w:tcPr>
          <w:p w14:paraId="175EBFE4" w14:textId="44AB5ADC" w:rsidR="00E14A8C" w:rsidRPr="001E6918" w:rsidRDefault="00E14A8C" w:rsidP="00E14A8C">
            <w:pPr>
              <w:rPr>
                <w:rFonts w:ascii="Arial" w:hAnsi="Arial" w:cs="Arial"/>
                <w:color w:val="000000" w:themeColor="text1"/>
                <w:sz w:val="22"/>
                <w:szCs w:val="22"/>
                <w:lang w:val="en-US"/>
              </w:rPr>
            </w:pPr>
            <w:r w:rsidRPr="001E6918">
              <w:rPr>
                <w:rFonts w:ascii="Arial" w:hAnsi="Arial" w:cs="Arial"/>
                <w:sz w:val="22"/>
                <w:szCs w:val="22"/>
                <w:lang w:val="en-US"/>
              </w:rPr>
              <w:t>Juliana Fullerton</w:t>
            </w:r>
          </w:p>
        </w:tc>
        <w:tc>
          <w:tcPr>
            <w:tcW w:w="3744" w:type="dxa"/>
          </w:tcPr>
          <w:p w14:paraId="28F45756" w14:textId="551401ED"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Vice President</w:t>
            </w:r>
          </w:p>
        </w:tc>
        <w:tc>
          <w:tcPr>
            <w:tcW w:w="2409" w:type="dxa"/>
          </w:tcPr>
          <w:p w14:paraId="786DF45A" w14:textId="4CBDA4D8" w:rsidR="00E14A8C" w:rsidRPr="001E6918" w:rsidRDefault="00A11A65" w:rsidP="00E14A8C">
            <w:pPr>
              <w:jc w:val="center"/>
              <w:rPr>
                <w:rFonts w:ascii="Arial" w:hAnsi="Arial" w:cs="Arial"/>
                <w:color w:val="000000" w:themeColor="text1"/>
                <w:sz w:val="22"/>
                <w:szCs w:val="22"/>
                <w:lang w:val="en-US"/>
              </w:rPr>
            </w:pPr>
            <w:r w:rsidRPr="001E6918">
              <w:rPr>
                <w:rFonts w:ascii="Arial" w:hAnsi="Arial" w:cs="Arial"/>
                <w:color w:val="000000" w:themeColor="text1"/>
                <w:sz w:val="22"/>
                <w:szCs w:val="22"/>
                <w:lang w:val="en-US"/>
              </w:rPr>
              <w:t>X</w:t>
            </w:r>
          </w:p>
        </w:tc>
      </w:tr>
      <w:tr w:rsidR="00E14A8C" w:rsidRPr="001E6918" w14:paraId="5E8856D7" w14:textId="47F5854F" w:rsidTr="001910D0">
        <w:tc>
          <w:tcPr>
            <w:tcW w:w="3197" w:type="dxa"/>
          </w:tcPr>
          <w:p w14:paraId="44A245AC" w14:textId="3D1DBA3D"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Byron Wynne</w:t>
            </w:r>
          </w:p>
        </w:tc>
        <w:tc>
          <w:tcPr>
            <w:tcW w:w="3744" w:type="dxa"/>
          </w:tcPr>
          <w:p w14:paraId="2057ACAE" w14:textId="42F2AC38"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Treasurer</w:t>
            </w:r>
          </w:p>
        </w:tc>
        <w:tc>
          <w:tcPr>
            <w:tcW w:w="2409" w:type="dxa"/>
          </w:tcPr>
          <w:p w14:paraId="310813AC" w14:textId="1EBE88FB" w:rsidR="00E14A8C" w:rsidRPr="001E6918" w:rsidRDefault="00E14A8C" w:rsidP="00E14A8C">
            <w:pPr>
              <w:jc w:val="center"/>
              <w:rPr>
                <w:rFonts w:ascii="Arial" w:hAnsi="Arial" w:cs="Arial"/>
                <w:color w:val="000000" w:themeColor="text1"/>
                <w:sz w:val="22"/>
                <w:szCs w:val="22"/>
                <w:lang w:val="en-US"/>
              </w:rPr>
            </w:pPr>
            <w:r w:rsidRPr="001E6918">
              <w:rPr>
                <w:rFonts w:ascii="Arial" w:hAnsi="Arial" w:cs="Arial"/>
                <w:color w:val="000000" w:themeColor="text1"/>
                <w:sz w:val="22"/>
                <w:szCs w:val="22"/>
                <w:lang w:val="en-US"/>
              </w:rPr>
              <w:t>X</w:t>
            </w:r>
          </w:p>
        </w:tc>
      </w:tr>
      <w:tr w:rsidR="00E14A8C" w:rsidRPr="001E6918" w14:paraId="51304F95" w14:textId="1DE77D83" w:rsidTr="001910D0">
        <w:tc>
          <w:tcPr>
            <w:tcW w:w="3197" w:type="dxa"/>
          </w:tcPr>
          <w:p w14:paraId="2F7868D2" w14:textId="2730E6FD"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Todd Gelinas</w:t>
            </w:r>
          </w:p>
        </w:tc>
        <w:tc>
          <w:tcPr>
            <w:tcW w:w="3744" w:type="dxa"/>
          </w:tcPr>
          <w:p w14:paraId="395A1DA7" w14:textId="1A1A405E"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DPAC Representative</w:t>
            </w:r>
          </w:p>
        </w:tc>
        <w:tc>
          <w:tcPr>
            <w:tcW w:w="2409" w:type="dxa"/>
          </w:tcPr>
          <w:p w14:paraId="54C6BDC4" w14:textId="7C24226C" w:rsidR="00E14A8C" w:rsidRPr="001E6918" w:rsidRDefault="00E14A8C" w:rsidP="00E14A8C">
            <w:pPr>
              <w:jc w:val="center"/>
              <w:rPr>
                <w:rFonts w:ascii="Arial" w:hAnsi="Arial" w:cs="Arial"/>
                <w:color w:val="000000" w:themeColor="text1"/>
                <w:sz w:val="22"/>
                <w:szCs w:val="22"/>
                <w:lang w:val="en-US"/>
              </w:rPr>
            </w:pPr>
            <w:r w:rsidRPr="001E6918">
              <w:rPr>
                <w:rFonts w:ascii="Arial" w:hAnsi="Arial" w:cs="Arial"/>
                <w:color w:val="000000" w:themeColor="text1"/>
                <w:sz w:val="22"/>
                <w:szCs w:val="22"/>
                <w:lang w:val="en-US"/>
              </w:rPr>
              <w:t>X</w:t>
            </w:r>
          </w:p>
        </w:tc>
      </w:tr>
      <w:tr w:rsidR="00E14A8C" w:rsidRPr="001E6918" w14:paraId="72750F7C" w14:textId="77777777" w:rsidTr="001910D0">
        <w:tc>
          <w:tcPr>
            <w:tcW w:w="3197" w:type="dxa"/>
          </w:tcPr>
          <w:p w14:paraId="1598840B" w14:textId="362C8A3E"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Tracey Deschenes</w:t>
            </w:r>
          </w:p>
        </w:tc>
        <w:tc>
          <w:tcPr>
            <w:tcW w:w="3744" w:type="dxa"/>
          </w:tcPr>
          <w:p w14:paraId="170E4B01" w14:textId="4CA62562" w:rsidR="00E14A8C" w:rsidRPr="001E6918" w:rsidRDefault="00E14A8C" w:rsidP="00E14A8C">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Secretary</w:t>
            </w:r>
          </w:p>
        </w:tc>
        <w:tc>
          <w:tcPr>
            <w:tcW w:w="2409" w:type="dxa"/>
          </w:tcPr>
          <w:p w14:paraId="1A6010E6" w14:textId="59875486" w:rsidR="00E14A8C" w:rsidRPr="001E6918" w:rsidRDefault="00E14A8C" w:rsidP="00E14A8C">
            <w:pPr>
              <w:jc w:val="center"/>
              <w:rPr>
                <w:rFonts w:ascii="Arial" w:hAnsi="Arial" w:cs="Arial"/>
                <w:color w:val="000000" w:themeColor="text1"/>
                <w:sz w:val="22"/>
                <w:szCs w:val="22"/>
                <w:lang w:val="en-US"/>
              </w:rPr>
            </w:pPr>
            <w:r w:rsidRPr="001E6918">
              <w:rPr>
                <w:rFonts w:ascii="Arial" w:hAnsi="Arial" w:cs="Arial"/>
                <w:color w:val="000000" w:themeColor="text1"/>
                <w:sz w:val="22"/>
                <w:szCs w:val="22"/>
                <w:lang w:val="en-US"/>
              </w:rPr>
              <w:t>X</w:t>
            </w:r>
          </w:p>
        </w:tc>
      </w:tr>
    </w:tbl>
    <w:p w14:paraId="01E2E0DD" w14:textId="77777777" w:rsidR="00720C39" w:rsidRPr="001E6918" w:rsidRDefault="00720C39" w:rsidP="00720C39">
      <w:pPr>
        <w:rPr>
          <w:rFonts w:ascii="Arial" w:hAnsi="Arial" w:cs="Arial"/>
          <w:color w:val="000000" w:themeColor="text1"/>
          <w:sz w:val="22"/>
          <w:szCs w:val="22"/>
          <w:lang w:val="en-US"/>
        </w:rPr>
      </w:pPr>
    </w:p>
    <w:p w14:paraId="7EAC4BB8" w14:textId="60D7FCE9" w:rsidR="00F051F4" w:rsidRPr="001E6918" w:rsidRDefault="00720C39" w:rsidP="00BD020C">
      <w:pPr>
        <w:rPr>
          <w:rFonts w:ascii="Arial" w:hAnsi="Arial" w:cs="Arial"/>
          <w:b/>
          <w:bCs/>
          <w:color w:val="000000" w:themeColor="text1"/>
          <w:sz w:val="22"/>
          <w:szCs w:val="22"/>
          <w:lang w:val="en-US"/>
        </w:rPr>
      </w:pPr>
      <w:r w:rsidRPr="001E6918">
        <w:rPr>
          <w:rFonts w:ascii="Arial" w:hAnsi="Arial" w:cs="Arial"/>
          <w:b/>
          <w:bCs/>
          <w:color w:val="000000" w:themeColor="text1"/>
          <w:sz w:val="22"/>
          <w:szCs w:val="22"/>
          <w:lang w:val="en-US"/>
        </w:rPr>
        <w:t>Agenda</w:t>
      </w:r>
    </w:p>
    <w:p w14:paraId="72A34E7C" w14:textId="04BC8E47" w:rsidR="00F051F4" w:rsidRPr="001E6918" w:rsidRDefault="00BF2DB1" w:rsidP="00BF2DB1">
      <w:pPr>
        <w:pStyle w:val="ListParagraph"/>
        <w:numPr>
          <w:ilvl w:val="0"/>
          <w:numId w:val="32"/>
        </w:numPr>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 xml:space="preserve">2023-2024 </w:t>
      </w:r>
      <w:r w:rsidR="00954CC7" w:rsidRPr="001E6918">
        <w:rPr>
          <w:rFonts w:ascii="Arial" w:eastAsia="Times New Roman" w:hAnsi="Arial" w:cs="Arial"/>
          <w:color w:val="000000" w:themeColor="text1"/>
          <w:sz w:val="22"/>
          <w:szCs w:val="22"/>
          <w:lang w:val="en-US"/>
        </w:rPr>
        <w:t xml:space="preserve">executive </w:t>
      </w:r>
      <w:r w:rsidR="00E66C7C" w:rsidRPr="001E6918">
        <w:rPr>
          <w:rFonts w:ascii="Arial" w:eastAsia="Times New Roman" w:hAnsi="Arial" w:cs="Arial"/>
          <w:color w:val="000000" w:themeColor="text1"/>
          <w:sz w:val="22"/>
          <w:szCs w:val="22"/>
          <w:lang w:val="en-US"/>
        </w:rPr>
        <w:t>p</w:t>
      </w:r>
      <w:r w:rsidRPr="001E6918">
        <w:rPr>
          <w:rFonts w:ascii="Arial" w:eastAsia="Times New Roman" w:hAnsi="Arial" w:cs="Arial"/>
          <w:color w:val="000000" w:themeColor="text1"/>
          <w:sz w:val="22"/>
          <w:szCs w:val="22"/>
          <w:lang w:val="en-US"/>
        </w:rPr>
        <w:t>lanning</w:t>
      </w:r>
    </w:p>
    <w:p w14:paraId="2EAFCF29" w14:textId="0DDAF0F4" w:rsidR="00BF2DB1" w:rsidRPr="001E6918" w:rsidRDefault="00BF2DB1" w:rsidP="00BF2DB1">
      <w:pPr>
        <w:pStyle w:val="ListParagraph"/>
        <w:numPr>
          <w:ilvl w:val="0"/>
          <w:numId w:val="32"/>
        </w:numPr>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Budget</w:t>
      </w:r>
    </w:p>
    <w:p w14:paraId="41A7EEF6" w14:textId="68DADD39" w:rsidR="004063EE" w:rsidRDefault="00BF2DB1" w:rsidP="00105497">
      <w:pPr>
        <w:pStyle w:val="ListParagraph"/>
        <w:numPr>
          <w:ilvl w:val="0"/>
          <w:numId w:val="32"/>
        </w:numPr>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Volunteer support</w:t>
      </w:r>
    </w:p>
    <w:p w14:paraId="6C26F55D" w14:textId="77777777" w:rsidR="00105497" w:rsidRPr="00105497" w:rsidRDefault="00105497" w:rsidP="00105497">
      <w:pPr>
        <w:pStyle w:val="ListParagraph"/>
        <w:rPr>
          <w:rFonts w:ascii="Arial" w:eastAsia="Times New Roman" w:hAnsi="Arial" w:cs="Arial"/>
          <w:color w:val="000000" w:themeColor="text1"/>
          <w:sz w:val="22"/>
          <w:szCs w:val="22"/>
          <w:lang w:val="en-US"/>
        </w:rPr>
      </w:pPr>
    </w:p>
    <w:p w14:paraId="6DD1C243" w14:textId="01234792" w:rsidR="004063EE" w:rsidRPr="00105497" w:rsidRDefault="004063EE" w:rsidP="00105497">
      <w:pPr>
        <w:rPr>
          <w:rFonts w:ascii="Arial" w:eastAsia="Times New Roman" w:hAnsi="Arial" w:cs="Arial"/>
          <w:b/>
          <w:bCs/>
          <w:color w:val="000000" w:themeColor="text1"/>
          <w:sz w:val="22"/>
          <w:szCs w:val="22"/>
          <w:lang w:val="en-US"/>
        </w:rPr>
      </w:pPr>
      <w:r w:rsidRPr="001E6918">
        <w:rPr>
          <w:rFonts w:ascii="Arial" w:eastAsia="Times New Roman" w:hAnsi="Arial" w:cs="Arial"/>
          <w:b/>
          <w:bCs/>
          <w:color w:val="000000" w:themeColor="text1"/>
          <w:sz w:val="22"/>
          <w:szCs w:val="22"/>
          <w:lang w:val="en-US"/>
        </w:rPr>
        <w:t>Minutes</w:t>
      </w:r>
    </w:p>
    <w:p w14:paraId="310BB8C2" w14:textId="417D582C" w:rsidR="004063EE" w:rsidRPr="001E6918" w:rsidRDefault="004063EE" w:rsidP="00105497">
      <w:pPr>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Call to order – 6:00 call to order</w:t>
      </w:r>
    </w:p>
    <w:p w14:paraId="5537E730" w14:textId="7E850DB9" w:rsidR="00AC3F4A" w:rsidRPr="00105497" w:rsidRDefault="004063EE" w:rsidP="00105497">
      <w:pPr>
        <w:pStyle w:val="ListParagraph"/>
        <w:numPr>
          <w:ilvl w:val="0"/>
          <w:numId w:val="36"/>
        </w:numPr>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 xml:space="preserve">2023-2024 </w:t>
      </w:r>
      <w:r w:rsidR="00954CC7" w:rsidRPr="001E6918">
        <w:rPr>
          <w:rFonts w:ascii="Arial" w:eastAsia="Times New Roman" w:hAnsi="Arial" w:cs="Arial"/>
          <w:color w:val="000000" w:themeColor="text1"/>
          <w:sz w:val="22"/>
          <w:szCs w:val="22"/>
          <w:lang w:val="en-US"/>
        </w:rPr>
        <w:t>e</w:t>
      </w:r>
      <w:r w:rsidR="00E66C7C" w:rsidRPr="001E6918">
        <w:rPr>
          <w:rFonts w:ascii="Arial" w:eastAsia="Times New Roman" w:hAnsi="Arial" w:cs="Arial"/>
          <w:color w:val="000000" w:themeColor="text1"/>
          <w:sz w:val="22"/>
          <w:szCs w:val="22"/>
          <w:lang w:val="en-US"/>
        </w:rPr>
        <w:t xml:space="preserve">xecutive </w:t>
      </w:r>
      <w:r w:rsidRPr="001E6918">
        <w:rPr>
          <w:rFonts w:ascii="Arial" w:eastAsia="Times New Roman" w:hAnsi="Arial" w:cs="Arial"/>
          <w:color w:val="000000" w:themeColor="text1"/>
          <w:sz w:val="22"/>
          <w:szCs w:val="22"/>
          <w:lang w:val="en-US"/>
        </w:rPr>
        <w:t>planning</w:t>
      </w:r>
      <w:r w:rsidR="00E66C7C" w:rsidRPr="001E6918">
        <w:rPr>
          <w:rFonts w:ascii="Arial" w:eastAsia="Times New Roman" w:hAnsi="Arial" w:cs="Arial"/>
          <w:color w:val="000000" w:themeColor="text1"/>
          <w:sz w:val="22"/>
          <w:szCs w:val="22"/>
          <w:lang w:val="en-US"/>
        </w:rPr>
        <w:t xml:space="preserve"> for the year.</w:t>
      </w:r>
    </w:p>
    <w:p w14:paraId="2B83D569" w14:textId="6D04F039" w:rsidR="004063EE" w:rsidRPr="001E6918" w:rsidRDefault="004063EE" w:rsidP="00105497">
      <w:pPr>
        <w:pStyle w:val="ListParagraph"/>
        <w:ind w:left="0"/>
        <w:rPr>
          <w:rFonts w:ascii="Arial" w:eastAsia="Times New Roman" w:hAnsi="Arial" w:cs="Arial"/>
          <w:color w:val="000000" w:themeColor="text1"/>
          <w:sz w:val="22"/>
          <w:szCs w:val="22"/>
          <w:lang w:val="en-US"/>
        </w:rPr>
      </w:pPr>
      <w:r w:rsidRPr="001E6918">
        <w:rPr>
          <w:rFonts w:ascii="Arial" w:eastAsia="Times New Roman" w:hAnsi="Arial" w:cs="Arial"/>
          <w:color w:val="000000" w:themeColor="text1"/>
          <w:sz w:val="22"/>
          <w:szCs w:val="22"/>
          <w:lang w:val="en-US"/>
        </w:rPr>
        <w:t>Upcoming KPAC meeting dates</w:t>
      </w:r>
      <w:r w:rsidR="00E66C7C" w:rsidRPr="001E6918">
        <w:rPr>
          <w:rFonts w:ascii="Arial" w:eastAsia="Times New Roman" w:hAnsi="Arial" w:cs="Arial"/>
          <w:color w:val="000000" w:themeColor="text1"/>
          <w:sz w:val="22"/>
          <w:szCs w:val="22"/>
          <w:lang w:val="en-US"/>
        </w:rPr>
        <w:t xml:space="preserve"> for 2023 (6:3</w:t>
      </w:r>
      <w:r w:rsidR="00105497">
        <w:rPr>
          <w:rFonts w:ascii="Arial" w:eastAsia="Times New Roman" w:hAnsi="Arial" w:cs="Arial"/>
          <w:color w:val="000000" w:themeColor="text1"/>
          <w:sz w:val="22"/>
          <w:szCs w:val="22"/>
          <w:lang w:val="en-US"/>
        </w:rPr>
        <w:t>0-8:00pm</w:t>
      </w:r>
      <w:r w:rsidR="00E66C7C" w:rsidRPr="001E6918">
        <w:rPr>
          <w:rFonts w:ascii="Arial" w:eastAsia="Times New Roman" w:hAnsi="Arial" w:cs="Arial"/>
          <w:color w:val="000000" w:themeColor="text1"/>
          <w:sz w:val="22"/>
          <w:szCs w:val="22"/>
          <w:lang w:val="en-US"/>
        </w:rPr>
        <w:t>, Kilmer Library)</w:t>
      </w:r>
    </w:p>
    <w:p w14:paraId="68C03FFA" w14:textId="08CE0E48" w:rsidR="004063EE" w:rsidRPr="001E6918" w:rsidRDefault="004063EE" w:rsidP="00105497">
      <w:pPr>
        <w:pStyle w:val="ListParagraph"/>
        <w:numPr>
          <w:ilvl w:val="0"/>
          <w:numId w:val="37"/>
        </w:numPr>
        <w:ind w:left="720"/>
        <w:rPr>
          <w:rFonts w:ascii="Arial" w:eastAsia="Times New Roman" w:hAnsi="Arial" w:cs="Arial"/>
          <w:color w:val="000000" w:themeColor="text1"/>
          <w:sz w:val="22"/>
          <w:szCs w:val="22"/>
          <w:lang w:val="en-US"/>
        </w:rPr>
      </w:pPr>
      <w:r w:rsidRPr="001E6918">
        <w:rPr>
          <w:rFonts w:ascii="Arial" w:hAnsi="Arial" w:cs="Arial"/>
          <w:color w:val="000000" w:themeColor="text1"/>
          <w:sz w:val="22"/>
          <w:szCs w:val="22"/>
          <w:lang w:val="en-US"/>
        </w:rPr>
        <w:t>September 25</w:t>
      </w:r>
    </w:p>
    <w:p w14:paraId="027C0793" w14:textId="4CAA15AD" w:rsidR="004063EE" w:rsidRPr="001E6918" w:rsidRDefault="004063EE" w:rsidP="00105497">
      <w:pPr>
        <w:pStyle w:val="ListParagraph"/>
        <w:numPr>
          <w:ilvl w:val="0"/>
          <w:numId w:val="37"/>
        </w:numPr>
        <w:ind w:left="720"/>
        <w:rPr>
          <w:rFonts w:ascii="Arial" w:eastAsia="Times New Roman" w:hAnsi="Arial" w:cs="Arial"/>
          <w:color w:val="000000" w:themeColor="text1"/>
          <w:sz w:val="22"/>
          <w:szCs w:val="22"/>
          <w:lang w:val="en-US"/>
        </w:rPr>
      </w:pPr>
      <w:r w:rsidRPr="001E6918">
        <w:rPr>
          <w:rFonts w:ascii="Arial" w:hAnsi="Arial" w:cs="Arial"/>
          <w:color w:val="000000" w:themeColor="text1"/>
          <w:sz w:val="22"/>
          <w:szCs w:val="22"/>
          <w:lang w:val="en-US"/>
        </w:rPr>
        <w:t>October – no meeting due to stat holidays</w:t>
      </w:r>
    </w:p>
    <w:p w14:paraId="070995C1" w14:textId="28DDDA13" w:rsidR="004063EE" w:rsidRPr="001E6918" w:rsidRDefault="004063EE" w:rsidP="00105497">
      <w:pPr>
        <w:pStyle w:val="ListParagraph"/>
        <w:numPr>
          <w:ilvl w:val="0"/>
          <w:numId w:val="37"/>
        </w:numPr>
        <w:ind w:left="720"/>
        <w:rPr>
          <w:rFonts w:ascii="Arial" w:eastAsia="Times New Roman" w:hAnsi="Arial" w:cs="Arial"/>
          <w:color w:val="000000" w:themeColor="text1"/>
          <w:sz w:val="22"/>
          <w:szCs w:val="22"/>
          <w:lang w:val="en-US"/>
        </w:rPr>
      </w:pPr>
      <w:r w:rsidRPr="001E6918">
        <w:rPr>
          <w:rFonts w:ascii="Arial" w:hAnsi="Arial" w:cs="Arial"/>
          <w:color w:val="000000" w:themeColor="text1"/>
          <w:sz w:val="22"/>
          <w:szCs w:val="22"/>
          <w:lang w:val="en-US"/>
        </w:rPr>
        <w:t>November 6</w:t>
      </w:r>
    </w:p>
    <w:p w14:paraId="4D868858" w14:textId="378027A2" w:rsidR="004063EE" w:rsidRPr="00105497" w:rsidRDefault="004063EE" w:rsidP="00105497">
      <w:pPr>
        <w:pStyle w:val="ListParagraph"/>
        <w:numPr>
          <w:ilvl w:val="0"/>
          <w:numId w:val="37"/>
        </w:numPr>
        <w:ind w:left="720"/>
        <w:rPr>
          <w:rFonts w:ascii="Arial" w:eastAsia="Times New Roman" w:hAnsi="Arial" w:cs="Arial"/>
          <w:color w:val="000000" w:themeColor="text1"/>
          <w:sz w:val="22"/>
          <w:szCs w:val="22"/>
          <w:lang w:val="en-US"/>
        </w:rPr>
      </w:pPr>
      <w:r w:rsidRPr="001E6918">
        <w:rPr>
          <w:rFonts w:ascii="Arial" w:hAnsi="Arial" w:cs="Arial"/>
          <w:color w:val="000000" w:themeColor="text1"/>
          <w:sz w:val="22"/>
          <w:szCs w:val="22"/>
          <w:lang w:val="en-US"/>
        </w:rPr>
        <w:t>December 4</w:t>
      </w:r>
    </w:p>
    <w:p w14:paraId="538BA2E4" w14:textId="26B95385" w:rsidR="004063EE" w:rsidRPr="001E6918" w:rsidRDefault="004063EE" w:rsidP="00105497">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Fundraising ideas and dates for remainder of 2023</w:t>
      </w:r>
    </w:p>
    <w:p w14:paraId="79D68A50" w14:textId="51D49143" w:rsidR="004063EE" w:rsidRPr="001E6918" w:rsidRDefault="004063EE"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Monthly popcorn days, $1 per bag (cash)</w:t>
      </w:r>
    </w:p>
    <w:p w14:paraId="28E077B4" w14:textId="77777777" w:rsidR="00E66C7C" w:rsidRPr="001E6918" w:rsidRDefault="00E66C7C"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Bi-weekly fun lunches (hot lunches)</w:t>
      </w:r>
    </w:p>
    <w:p w14:paraId="2BEAF7DC" w14:textId="77777777" w:rsidR="00E66C7C" w:rsidRPr="001E6918" w:rsidRDefault="00E66C7C" w:rsidP="00105497">
      <w:pPr>
        <w:pStyle w:val="ListParagraph"/>
        <w:numPr>
          <w:ilvl w:val="1"/>
          <w:numId w:val="38"/>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Subway and Pizza Hut are easy to organize and distribute</w:t>
      </w:r>
    </w:p>
    <w:p w14:paraId="4DAF842B" w14:textId="7CF34DFA" w:rsidR="00E66C7C" w:rsidRPr="001E6918" w:rsidRDefault="00E66C7C" w:rsidP="00105497">
      <w:pPr>
        <w:pStyle w:val="ListParagraph"/>
        <w:numPr>
          <w:ilvl w:val="1"/>
          <w:numId w:val="38"/>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Looking for new ideas and cost-effective vendors to work with</w:t>
      </w:r>
    </w:p>
    <w:p w14:paraId="36C7BC88" w14:textId="682ABEF4" w:rsidR="004063EE" w:rsidRPr="001E6918" w:rsidRDefault="004063EE"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Halloween Dance – October 27</w:t>
      </w:r>
    </w:p>
    <w:p w14:paraId="7004FDEA" w14:textId="5ECC24BB" w:rsidR="004063EE" w:rsidRPr="001E6918" w:rsidRDefault="004063EE"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Movie Night – November 17</w:t>
      </w:r>
    </w:p>
    <w:p w14:paraId="0D978679" w14:textId="456A63C4" w:rsidR="004063EE" w:rsidRPr="001E6918" w:rsidRDefault="004063EE"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Created by Kids (TBD) – November </w:t>
      </w:r>
    </w:p>
    <w:p w14:paraId="272C1FA7" w14:textId="67E2E661" w:rsidR="004063EE" w:rsidRPr="001E6918" w:rsidRDefault="004063EE"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Santa Breakfast – December 9</w:t>
      </w:r>
    </w:p>
    <w:p w14:paraId="564AA17F" w14:textId="31A95CF8" w:rsidR="00AC3F4A" w:rsidRPr="001E6918" w:rsidRDefault="00AC3F4A"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Pub Night – January (TBD)</w:t>
      </w:r>
    </w:p>
    <w:p w14:paraId="6AB02BDF" w14:textId="4E9B923A" w:rsidR="004063EE" w:rsidRPr="00105497" w:rsidRDefault="00E66C7C" w:rsidP="00105497">
      <w:pPr>
        <w:pStyle w:val="ListParagraph"/>
        <w:numPr>
          <w:ilvl w:val="0"/>
          <w:numId w:val="38"/>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Consider b</w:t>
      </w:r>
      <w:r w:rsidR="00AC3F4A" w:rsidRPr="001E6918">
        <w:rPr>
          <w:rFonts w:ascii="Arial" w:hAnsi="Arial" w:cs="Arial"/>
          <w:color w:val="000000" w:themeColor="text1"/>
          <w:sz w:val="22"/>
          <w:szCs w:val="22"/>
          <w:lang w:val="en-US"/>
        </w:rPr>
        <w:t>ring</w:t>
      </w:r>
      <w:r w:rsidRPr="001E6918">
        <w:rPr>
          <w:rFonts w:ascii="Arial" w:hAnsi="Arial" w:cs="Arial"/>
          <w:color w:val="000000" w:themeColor="text1"/>
          <w:sz w:val="22"/>
          <w:szCs w:val="22"/>
          <w:lang w:val="en-US"/>
        </w:rPr>
        <w:t>ing</w:t>
      </w:r>
      <w:r w:rsidR="00AC3F4A" w:rsidRPr="001E6918">
        <w:rPr>
          <w:rFonts w:ascii="Arial" w:hAnsi="Arial" w:cs="Arial"/>
          <w:color w:val="000000" w:themeColor="text1"/>
          <w:sz w:val="22"/>
          <w:szCs w:val="22"/>
          <w:lang w:val="en-US"/>
        </w:rPr>
        <w:t xml:space="preserve"> back textile recycling - TBD</w:t>
      </w:r>
    </w:p>
    <w:p w14:paraId="6A259DAA" w14:textId="1C9743A5" w:rsidR="004063EE" w:rsidRPr="001E6918" w:rsidRDefault="004063EE" w:rsidP="00105497">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Upcoming PAC funded events</w:t>
      </w:r>
    </w:p>
    <w:p w14:paraId="26E97753" w14:textId="59E3965E" w:rsidR="004063EE" w:rsidRPr="001E6918" w:rsidRDefault="004063EE" w:rsidP="00105497">
      <w:pPr>
        <w:pStyle w:val="ListParagraph"/>
        <w:numPr>
          <w:ilvl w:val="0"/>
          <w:numId w:val="39"/>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2023-2024 school year will host body science session – KPAC to contact </w:t>
      </w:r>
      <w:r w:rsidR="005F293A" w:rsidRPr="001E6918">
        <w:rPr>
          <w:rFonts w:ascii="Arial" w:hAnsi="Arial" w:cs="Arial"/>
          <w:color w:val="000000" w:themeColor="text1"/>
          <w:sz w:val="22"/>
          <w:szCs w:val="22"/>
          <w:lang w:val="en-US"/>
        </w:rPr>
        <w:t>Ms. Roberts to organize dates</w:t>
      </w:r>
    </w:p>
    <w:p w14:paraId="7BE8A845" w14:textId="28A01106" w:rsidR="004063EE" w:rsidRPr="001E6918" w:rsidRDefault="004063EE" w:rsidP="00105497">
      <w:pPr>
        <w:pStyle w:val="ListParagraph"/>
        <w:numPr>
          <w:ilvl w:val="0"/>
          <w:numId w:val="39"/>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Stream of Dream will be put on for 2024-2025 school year, KPAC will start the application process this year to be prepared (some surplus fish from 2019-2020 are available in the school storage)</w:t>
      </w:r>
    </w:p>
    <w:p w14:paraId="71B6A576" w14:textId="23FF3253" w:rsidR="00AC3F4A" w:rsidRPr="00105497" w:rsidRDefault="00AC3F4A" w:rsidP="00105497">
      <w:pPr>
        <w:pStyle w:val="ListParagraph"/>
        <w:numPr>
          <w:ilvl w:val="0"/>
          <w:numId w:val="39"/>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This school year is slated to be a Carnival year, a volunteer committee will be needed to host it in June. This must be established before the end of 2023 to ensure enough time for planning. Historically this has been a significant fundraiser for KPAC.</w:t>
      </w:r>
    </w:p>
    <w:p w14:paraId="2C50EF91" w14:textId="710CE319" w:rsidR="00AC3F4A" w:rsidRPr="001E6918" w:rsidRDefault="00AC3F4A" w:rsidP="00105497">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KPAC SharePoint</w:t>
      </w:r>
    </w:p>
    <w:p w14:paraId="6177D8A8" w14:textId="225C54D0" w:rsidR="00AC3F4A" w:rsidRPr="00105497" w:rsidRDefault="00AC3F4A" w:rsidP="00105497">
      <w:pPr>
        <w:pStyle w:val="ListParagraph"/>
        <w:numPr>
          <w:ilvl w:val="0"/>
          <w:numId w:val="41"/>
        </w:numPr>
        <w:ind w:left="720"/>
        <w:rPr>
          <w:rFonts w:ascii="Arial" w:hAnsi="Arial" w:cs="Arial"/>
          <w:color w:val="000000" w:themeColor="text1"/>
          <w:sz w:val="22"/>
          <w:szCs w:val="22"/>
          <w:lang w:val="en-US"/>
        </w:rPr>
      </w:pPr>
      <w:r w:rsidRPr="001E6918">
        <w:rPr>
          <w:rFonts w:ascii="Arial" w:hAnsi="Arial" w:cs="Arial"/>
          <w:color w:val="000000" w:themeColor="text1"/>
          <w:sz w:val="22"/>
          <w:szCs w:val="22"/>
          <w:lang w:val="en-US"/>
        </w:rPr>
        <w:t>Site is on an older version of SharePoint, KPAC will contact principal and DPAC on migrating to a more recent version (if possible)</w:t>
      </w:r>
    </w:p>
    <w:p w14:paraId="17472B29" w14:textId="0883888D" w:rsidR="00AC3F4A" w:rsidRPr="001E6918" w:rsidRDefault="00AC3F4A" w:rsidP="00105497">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Agenda development for next open meeting</w:t>
      </w:r>
    </w:p>
    <w:p w14:paraId="33D40229" w14:textId="33B8CCA5" w:rsidR="00D90B2B" w:rsidRPr="001E6918" w:rsidRDefault="00D90B2B" w:rsidP="00105497">
      <w:pPr>
        <w:pStyle w:val="ListParagraph"/>
        <w:numPr>
          <w:ilvl w:val="0"/>
          <w:numId w:val="41"/>
        </w:numPr>
        <w:ind w:left="720"/>
        <w:rPr>
          <w:rFonts w:ascii="Arial" w:hAnsi="Arial" w:cs="Arial"/>
          <w:color w:val="000000" w:themeColor="text1"/>
          <w:sz w:val="22"/>
          <w:szCs w:val="22"/>
          <w:lang w:val="en-US"/>
        </w:rPr>
      </w:pPr>
      <w:r w:rsidRPr="001E6918">
        <w:rPr>
          <w:rFonts w:ascii="Arial" w:hAnsi="Arial" w:cs="Arial"/>
          <w:color w:val="000000" w:themeColor="text1"/>
          <w:sz w:val="22"/>
          <w:szCs w:val="22"/>
          <w:lang w:val="en-US"/>
        </w:rPr>
        <w:lastRenderedPageBreak/>
        <w:t>KPAC meetings will be agenda driven to ensure that time is effectively used. Agenda ideas for next meeting:</w:t>
      </w:r>
    </w:p>
    <w:p w14:paraId="06C0DC49" w14:textId="77777777" w:rsidR="00D90B2B" w:rsidRPr="001E6918" w:rsidRDefault="00AC3F4A" w:rsidP="00105497">
      <w:pPr>
        <w:pStyle w:val="ListParagraph"/>
        <w:numPr>
          <w:ilvl w:val="1"/>
          <w:numId w:val="41"/>
        </w:numPr>
        <w:ind w:left="1440"/>
        <w:rPr>
          <w:rFonts w:ascii="Arial" w:hAnsi="Arial" w:cs="Arial"/>
          <w:color w:val="000000" w:themeColor="text1"/>
          <w:sz w:val="22"/>
          <w:szCs w:val="22"/>
          <w:lang w:val="en-US"/>
        </w:rPr>
      </w:pPr>
      <w:r w:rsidRPr="001E6918">
        <w:rPr>
          <w:rFonts w:ascii="Arial" w:hAnsi="Arial" w:cs="Arial"/>
          <w:color w:val="000000" w:themeColor="text1"/>
          <w:sz w:val="22"/>
          <w:szCs w:val="22"/>
          <w:lang w:val="en-US"/>
        </w:rPr>
        <w:t>Introduce KPAC purpos</w:t>
      </w:r>
      <w:r w:rsidR="00D90B2B" w:rsidRPr="001E6918">
        <w:rPr>
          <w:rFonts w:ascii="Arial" w:hAnsi="Arial" w:cs="Arial"/>
          <w:color w:val="000000" w:themeColor="text1"/>
          <w:sz w:val="22"/>
          <w:szCs w:val="22"/>
          <w:lang w:val="en-US"/>
        </w:rPr>
        <w:t>e</w:t>
      </w:r>
    </w:p>
    <w:p w14:paraId="7406213A" w14:textId="3FA06CD2" w:rsidR="00AC3F4A" w:rsidRPr="001E6918" w:rsidRDefault="00D90B2B" w:rsidP="00105497">
      <w:pPr>
        <w:pStyle w:val="ListParagraph"/>
        <w:numPr>
          <w:ilvl w:val="1"/>
          <w:numId w:val="41"/>
        </w:numPr>
        <w:ind w:left="1440"/>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Introduce </w:t>
      </w:r>
      <w:r w:rsidR="00AC3F4A" w:rsidRPr="001E6918">
        <w:rPr>
          <w:rFonts w:ascii="Arial" w:hAnsi="Arial" w:cs="Arial"/>
          <w:color w:val="000000" w:themeColor="text1"/>
          <w:sz w:val="22"/>
          <w:szCs w:val="22"/>
          <w:lang w:val="en-US"/>
        </w:rPr>
        <w:t>executive council</w:t>
      </w:r>
    </w:p>
    <w:p w14:paraId="17B03DD1" w14:textId="6EB2DDDB" w:rsidR="00AC3F4A" w:rsidRPr="001E6918" w:rsidRDefault="00E66C7C" w:rsidP="00105497">
      <w:pPr>
        <w:pStyle w:val="ListParagraph"/>
        <w:numPr>
          <w:ilvl w:val="1"/>
          <w:numId w:val="41"/>
        </w:numPr>
        <w:ind w:left="1440"/>
        <w:rPr>
          <w:rFonts w:ascii="Arial" w:hAnsi="Arial" w:cs="Arial"/>
          <w:color w:val="000000" w:themeColor="text1"/>
          <w:sz w:val="22"/>
          <w:szCs w:val="22"/>
          <w:lang w:val="en-US"/>
        </w:rPr>
      </w:pPr>
      <w:r w:rsidRPr="001E6918">
        <w:rPr>
          <w:rFonts w:ascii="Arial" w:hAnsi="Arial" w:cs="Arial"/>
          <w:color w:val="000000" w:themeColor="text1"/>
          <w:sz w:val="22"/>
          <w:szCs w:val="22"/>
          <w:lang w:val="en-US"/>
        </w:rPr>
        <w:t>Approval of the proposed 2023-2024 budget</w:t>
      </w:r>
    </w:p>
    <w:p w14:paraId="56D7CAFC" w14:textId="274C9C29" w:rsidR="00E66C7C" w:rsidRPr="001E6918" w:rsidRDefault="00D90B2B" w:rsidP="00105497">
      <w:pPr>
        <w:pStyle w:val="ListParagraph"/>
        <w:numPr>
          <w:ilvl w:val="1"/>
          <w:numId w:val="41"/>
        </w:numPr>
        <w:ind w:left="1440"/>
        <w:rPr>
          <w:rFonts w:ascii="Arial" w:hAnsi="Arial" w:cs="Arial"/>
          <w:color w:val="000000" w:themeColor="text1"/>
          <w:sz w:val="22"/>
          <w:szCs w:val="22"/>
          <w:lang w:val="en-US"/>
        </w:rPr>
      </w:pPr>
      <w:r w:rsidRPr="001E6918">
        <w:rPr>
          <w:rFonts w:ascii="Arial" w:hAnsi="Arial" w:cs="Arial"/>
          <w:color w:val="000000" w:themeColor="text1"/>
          <w:sz w:val="22"/>
          <w:szCs w:val="22"/>
          <w:lang w:val="en-US"/>
        </w:rPr>
        <w:t>V</w:t>
      </w:r>
      <w:r w:rsidR="00E66C7C" w:rsidRPr="001E6918">
        <w:rPr>
          <w:rFonts w:ascii="Arial" w:hAnsi="Arial" w:cs="Arial"/>
          <w:color w:val="000000" w:themeColor="text1"/>
          <w:sz w:val="22"/>
          <w:szCs w:val="22"/>
          <w:lang w:val="en-US"/>
        </w:rPr>
        <w:t xml:space="preserve">olunteers </w:t>
      </w:r>
      <w:r w:rsidRPr="001E6918">
        <w:rPr>
          <w:rFonts w:ascii="Arial" w:hAnsi="Arial" w:cs="Arial"/>
          <w:color w:val="000000" w:themeColor="text1"/>
          <w:sz w:val="22"/>
          <w:szCs w:val="22"/>
          <w:lang w:val="en-US"/>
        </w:rPr>
        <w:t xml:space="preserve">and sub-committees </w:t>
      </w:r>
      <w:r w:rsidR="00E66C7C" w:rsidRPr="001E6918">
        <w:rPr>
          <w:rFonts w:ascii="Arial" w:hAnsi="Arial" w:cs="Arial"/>
          <w:color w:val="000000" w:themeColor="text1"/>
          <w:sz w:val="22"/>
          <w:szCs w:val="22"/>
          <w:lang w:val="en-US"/>
        </w:rPr>
        <w:t>and how they fit into KPAC</w:t>
      </w:r>
    </w:p>
    <w:p w14:paraId="51A20C70" w14:textId="7A56B8C3" w:rsidR="00E66C7C" w:rsidRPr="001E6918" w:rsidRDefault="00E66C7C"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Carnival</w:t>
      </w:r>
    </w:p>
    <w:p w14:paraId="2559CDCA" w14:textId="6B303CB2" w:rsidR="00954CC7" w:rsidRPr="001E6918" w:rsidRDefault="00954CC7"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Events (Halloween dance, movie night, breakfast with Santa)</w:t>
      </w:r>
    </w:p>
    <w:p w14:paraId="160F4FAF" w14:textId="7C3190D0" w:rsidR="00E66C7C" w:rsidRPr="001E6918" w:rsidRDefault="00E66C7C"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Fun lunch (hot lunch)</w:t>
      </w:r>
    </w:p>
    <w:p w14:paraId="11846EF4" w14:textId="2C33175E" w:rsidR="00E66C7C" w:rsidRPr="001E6918" w:rsidRDefault="00E66C7C"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Fundraising support</w:t>
      </w:r>
    </w:p>
    <w:p w14:paraId="067F9541" w14:textId="7AD4A56B" w:rsidR="00E66C7C" w:rsidRPr="001E6918" w:rsidRDefault="00E66C7C" w:rsidP="00105497">
      <w:pPr>
        <w:pStyle w:val="ListParagraph"/>
        <w:numPr>
          <w:ilvl w:val="2"/>
          <w:numId w:val="41"/>
        </w:numPr>
        <w:ind w:left="2160"/>
        <w:rPr>
          <w:rFonts w:ascii="Arial" w:hAnsi="Arial" w:cs="Arial"/>
          <w:color w:val="000000" w:themeColor="text1"/>
          <w:sz w:val="22"/>
          <w:szCs w:val="22"/>
          <w:lang w:val="en-US"/>
        </w:rPr>
      </w:pPr>
      <w:proofErr w:type="spellStart"/>
      <w:r w:rsidRPr="001E6918">
        <w:rPr>
          <w:rFonts w:ascii="Arial" w:hAnsi="Arial" w:cs="Arial"/>
          <w:color w:val="000000" w:themeColor="text1"/>
          <w:sz w:val="22"/>
          <w:szCs w:val="22"/>
          <w:lang w:val="en-US"/>
        </w:rPr>
        <w:t>MunchaLunch</w:t>
      </w:r>
      <w:proofErr w:type="spellEnd"/>
    </w:p>
    <w:p w14:paraId="5AA120D6" w14:textId="1F339781" w:rsidR="00D90B2B" w:rsidRPr="001E6918" w:rsidRDefault="00D90B2B"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Treat Days (popcorn and </w:t>
      </w:r>
      <w:proofErr w:type="spellStart"/>
      <w:r w:rsidRPr="001E6918">
        <w:rPr>
          <w:rFonts w:ascii="Arial" w:hAnsi="Arial" w:cs="Arial"/>
          <w:color w:val="000000" w:themeColor="text1"/>
          <w:sz w:val="22"/>
          <w:szCs w:val="22"/>
          <w:lang w:val="en-US"/>
        </w:rPr>
        <w:t>freezies</w:t>
      </w:r>
      <w:proofErr w:type="spellEnd"/>
      <w:r w:rsidRPr="001E6918">
        <w:rPr>
          <w:rFonts w:ascii="Arial" w:hAnsi="Arial" w:cs="Arial"/>
          <w:color w:val="000000" w:themeColor="text1"/>
          <w:sz w:val="22"/>
          <w:szCs w:val="22"/>
          <w:lang w:val="en-US"/>
        </w:rPr>
        <w:t>)</w:t>
      </w:r>
    </w:p>
    <w:p w14:paraId="796A29ED" w14:textId="50DD3D76" w:rsidR="00D90B2B" w:rsidRPr="001E6918" w:rsidRDefault="00D90B2B"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Fruit &amp; Veggie </w:t>
      </w:r>
      <w:r w:rsidR="00954CC7" w:rsidRPr="001E6918">
        <w:rPr>
          <w:rFonts w:ascii="Arial" w:hAnsi="Arial" w:cs="Arial"/>
          <w:color w:val="000000" w:themeColor="text1"/>
          <w:sz w:val="22"/>
          <w:szCs w:val="22"/>
          <w:lang w:val="en-US"/>
        </w:rPr>
        <w:t>program</w:t>
      </w:r>
    </w:p>
    <w:p w14:paraId="124EEEDF" w14:textId="41E651B2" w:rsidR="00E66C7C" w:rsidRPr="00105497" w:rsidRDefault="00D90B2B" w:rsidP="00105497">
      <w:pPr>
        <w:pStyle w:val="ListParagraph"/>
        <w:numPr>
          <w:ilvl w:val="2"/>
          <w:numId w:val="41"/>
        </w:numPr>
        <w:ind w:left="21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Grade 5 (not technically part of KPAC)</w:t>
      </w:r>
    </w:p>
    <w:p w14:paraId="64B23881" w14:textId="11C81219" w:rsidR="004063EE" w:rsidRPr="001E6918" w:rsidRDefault="004063EE" w:rsidP="0036011F">
      <w:pPr>
        <w:pStyle w:val="ListParagraph"/>
        <w:numPr>
          <w:ilvl w:val="0"/>
          <w:numId w:val="36"/>
        </w:num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Budget</w:t>
      </w:r>
    </w:p>
    <w:p w14:paraId="26B137CF" w14:textId="2F8406B1" w:rsidR="004063EE" w:rsidRPr="001E6918" w:rsidRDefault="00105497" w:rsidP="00105497">
      <w:pPr>
        <w:pStyle w:val="ListParagraph"/>
        <w:numPr>
          <w:ilvl w:val="0"/>
          <w:numId w:val="33"/>
        </w:numPr>
        <w:ind w:left="360"/>
        <w:rPr>
          <w:rFonts w:ascii="Arial" w:hAnsi="Arial" w:cs="Arial"/>
          <w:color w:val="000000" w:themeColor="text1"/>
          <w:sz w:val="22"/>
          <w:szCs w:val="22"/>
          <w:lang w:val="en-US"/>
        </w:rPr>
      </w:pPr>
      <w:r>
        <w:rPr>
          <w:rFonts w:ascii="Arial" w:hAnsi="Arial" w:cs="Arial"/>
          <w:color w:val="000000" w:themeColor="text1"/>
          <w:sz w:val="22"/>
          <w:szCs w:val="22"/>
          <w:lang w:val="en-US"/>
        </w:rPr>
        <w:t>Treasurer completed an i</w:t>
      </w:r>
      <w:r w:rsidR="004063EE" w:rsidRPr="001E6918">
        <w:rPr>
          <w:rFonts w:ascii="Arial" w:hAnsi="Arial" w:cs="Arial"/>
          <w:color w:val="000000" w:themeColor="text1"/>
          <w:sz w:val="22"/>
          <w:szCs w:val="22"/>
          <w:lang w:val="en-US"/>
        </w:rPr>
        <w:t>nformal audit of last 7 year’s financia</w:t>
      </w:r>
      <w:r>
        <w:rPr>
          <w:rFonts w:ascii="Arial" w:hAnsi="Arial" w:cs="Arial"/>
          <w:color w:val="000000" w:themeColor="text1"/>
          <w:sz w:val="22"/>
          <w:szCs w:val="22"/>
          <w:lang w:val="en-US"/>
        </w:rPr>
        <w:t>ls.</w:t>
      </w:r>
    </w:p>
    <w:p w14:paraId="6A9A0FCC" w14:textId="528BAA70" w:rsidR="004063EE" w:rsidRPr="001E6918" w:rsidRDefault="004063EE"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Last four years budgets have run a deficit</w:t>
      </w:r>
      <w:r w:rsidR="0036011F" w:rsidRPr="001E6918">
        <w:rPr>
          <w:rFonts w:ascii="Arial" w:hAnsi="Arial" w:cs="Arial"/>
          <w:color w:val="000000" w:themeColor="text1"/>
          <w:sz w:val="22"/>
          <w:szCs w:val="22"/>
          <w:lang w:val="en-US"/>
        </w:rPr>
        <w:t xml:space="preserve"> (COVID years), focus for 2023-2024 year will be to bring back a balance budget with the goal of a 20% surplus rollover for next year</w:t>
      </w:r>
      <w:r w:rsidR="00954CC7" w:rsidRPr="001E6918">
        <w:rPr>
          <w:rFonts w:ascii="Arial" w:hAnsi="Arial" w:cs="Arial"/>
          <w:color w:val="000000" w:themeColor="text1"/>
          <w:sz w:val="22"/>
          <w:szCs w:val="22"/>
          <w:lang w:val="en-US"/>
        </w:rPr>
        <w:t>.</w:t>
      </w:r>
    </w:p>
    <w:p w14:paraId="335CFC65" w14:textId="4A01B877" w:rsidR="004063EE" w:rsidRPr="001E6918" w:rsidRDefault="0036011F"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KPAC will stop using QuickBooks software which is only accessible by the treasurer. Excel will be used going forward with all documentation available via the KPAC</w:t>
      </w:r>
      <w:r w:rsidR="00954CC7" w:rsidRPr="001E6918">
        <w:rPr>
          <w:rFonts w:ascii="Arial" w:hAnsi="Arial" w:cs="Arial"/>
          <w:color w:val="000000" w:themeColor="text1"/>
          <w:sz w:val="22"/>
          <w:szCs w:val="22"/>
          <w:lang w:val="en-US"/>
        </w:rPr>
        <w:t xml:space="preserve"> </w:t>
      </w:r>
      <w:r w:rsidRPr="001E6918">
        <w:rPr>
          <w:rFonts w:ascii="Arial" w:hAnsi="Arial" w:cs="Arial"/>
          <w:color w:val="000000" w:themeColor="text1"/>
          <w:sz w:val="22"/>
          <w:szCs w:val="22"/>
          <w:lang w:val="en-US"/>
        </w:rPr>
        <w:t>SharePoint site. This will save annual fee paid to QuickBooks.</w:t>
      </w:r>
    </w:p>
    <w:p w14:paraId="22994393" w14:textId="6C755746" w:rsidR="0036011F" w:rsidRPr="001E6918" w:rsidRDefault="0036011F"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All deposits and withdrawals will be emailed to the Treasurer to ensure </w:t>
      </w:r>
      <w:r w:rsidR="00105497">
        <w:rPr>
          <w:rFonts w:ascii="Arial" w:hAnsi="Arial" w:cs="Arial"/>
          <w:color w:val="000000" w:themeColor="text1"/>
          <w:sz w:val="22"/>
          <w:szCs w:val="22"/>
          <w:lang w:val="en-US"/>
        </w:rPr>
        <w:t xml:space="preserve">strong </w:t>
      </w:r>
      <w:r w:rsidRPr="001E6918">
        <w:rPr>
          <w:rFonts w:ascii="Arial" w:hAnsi="Arial" w:cs="Arial"/>
          <w:color w:val="000000" w:themeColor="text1"/>
          <w:sz w:val="22"/>
          <w:szCs w:val="22"/>
          <w:lang w:val="en-US"/>
        </w:rPr>
        <w:t>financial history</w:t>
      </w:r>
      <w:r w:rsidR="00105497">
        <w:rPr>
          <w:rFonts w:ascii="Arial" w:hAnsi="Arial" w:cs="Arial"/>
          <w:color w:val="000000" w:themeColor="text1"/>
          <w:sz w:val="22"/>
          <w:szCs w:val="22"/>
          <w:lang w:val="en-US"/>
        </w:rPr>
        <w:t>.</w:t>
      </w:r>
    </w:p>
    <w:p w14:paraId="3103335B" w14:textId="6CA20D8A" w:rsidR="00AC3F4A" w:rsidRPr="001E6918" w:rsidRDefault="00AC3F4A"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Gaming grant for 2023-2024 has been submitted</w:t>
      </w:r>
      <w:r w:rsidR="00105497">
        <w:rPr>
          <w:rFonts w:ascii="Arial" w:hAnsi="Arial" w:cs="Arial"/>
          <w:color w:val="000000" w:themeColor="text1"/>
          <w:sz w:val="22"/>
          <w:szCs w:val="22"/>
          <w:lang w:val="en-US"/>
        </w:rPr>
        <w:t>.</w:t>
      </w:r>
    </w:p>
    <w:p w14:paraId="69E9D2AA" w14:textId="1FEE63BE" w:rsidR="00AC3F4A" w:rsidRPr="001E6918" w:rsidRDefault="00954CC7"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New c</w:t>
      </w:r>
      <w:r w:rsidR="00AC3F4A" w:rsidRPr="001E6918">
        <w:rPr>
          <w:rFonts w:ascii="Arial" w:hAnsi="Arial" w:cs="Arial"/>
          <w:color w:val="000000" w:themeColor="text1"/>
          <w:sz w:val="22"/>
          <w:szCs w:val="22"/>
          <w:lang w:val="en-US"/>
        </w:rPr>
        <w:t>heque</w:t>
      </w:r>
      <w:r w:rsidRPr="001E6918">
        <w:rPr>
          <w:rFonts w:ascii="Arial" w:hAnsi="Arial" w:cs="Arial"/>
          <w:color w:val="000000" w:themeColor="text1"/>
          <w:sz w:val="22"/>
          <w:szCs w:val="22"/>
          <w:lang w:val="en-US"/>
        </w:rPr>
        <w:t>s</w:t>
      </w:r>
      <w:r w:rsidR="00AC3F4A" w:rsidRPr="001E6918">
        <w:rPr>
          <w:rFonts w:ascii="Arial" w:hAnsi="Arial" w:cs="Arial"/>
          <w:color w:val="000000" w:themeColor="text1"/>
          <w:sz w:val="22"/>
          <w:szCs w:val="22"/>
          <w:lang w:val="en-US"/>
        </w:rPr>
        <w:t xml:space="preserve"> will be ordered (almost out)</w:t>
      </w:r>
      <w:r w:rsidR="00105497">
        <w:rPr>
          <w:rFonts w:ascii="Arial" w:hAnsi="Arial" w:cs="Arial"/>
          <w:color w:val="000000" w:themeColor="text1"/>
          <w:sz w:val="22"/>
          <w:szCs w:val="22"/>
          <w:lang w:val="en-US"/>
        </w:rPr>
        <w:t>.</w:t>
      </w:r>
    </w:p>
    <w:p w14:paraId="225EDD12" w14:textId="4DC3D9C4" w:rsidR="00AC3F4A" w:rsidRPr="001E6918" w:rsidRDefault="00AC3F4A"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Focus on fundraising initiatives that have greater returns. Will likely stop Cobs, Purdy’s Easter (continue Christmas) and look at new ideas (</w:t>
      </w:r>
      <w:proofErr w:type="gramStart"/>
      <w:r w:rsidR="00E66C7C" w:rsidRPr="001E6918">
        <w:rPr>
          <w:rFonts w:ascii="Arial" w:hAnsi="Arial" w:cs="Arial"/>
          <w:color w:val="000000" w:themeColor="text1"/>
          <w:sz w:val="22"/>
          <w:szCs w:val="22"/>
          <w:lang w:val="en-US"/>
        </w:rPr>
        <w:t>e.g.</w:t>
      </w:r>
      <w:proofErr w:type="gramEnd"/>
      <w:r w:rsidRPr="001E6918">
        <w:rPr>
          <w:rFonts w:ascii="Arial" w:hAnsi="Arial" w:cs="Arial"/>
          <w:color w:val="000000" w:themeColor="text1"/>
          <w:sz w:val="22"/>
          <w:szCs w:val="22"/>
          <w:lang w:val="en-US"/>
        </w:rPr>
        <w:t xml:space="preserve"> pub night).</w:t>
      </w:r>
    </w:p>
    <w:p w14:paraId="32C246A9" w14:textId="0C8ECF1F" w:rsidR="00E66C7C" w:rsidRPr="001E6918" w:rsidRDefault="00E66C7C" w:rsidP="00105497">
      <w:pPr>
        <w:pStyle w:val="ListParagraph"/>
        <w:numPr>
          <w:ilvl w:val="0"/>
          <w:numId w:val="33"/>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School donations and KPAC donations</w:t>
      </w:r>
    </w:p>
    <w:p w14:paraId="621D9024" w14:textId="49E65FE5" w:rsidR="00E66C7C" w:rsidRPr="001E6918" w:rsidRDefault="00E66C7C" w:rsidP="00105497">
      <w:pPr>
        <w:pStyle w:val="ListParagraph"/>
        <w:numPr>
          <w:ilvl w:val="1"/>
          <w:numId w:val="33"/>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School Cash Online accepts donations directly to the school to be applied towards new library books. Donations over $25 are eligible for a tax receipt.</w:t>
      </w:r>
    </w:p>
    <w:p w14:paraId="6F361C09" w14:textId="5B888E4F" w:rsidR="0036011F" w:rsidRPr="00105497" w:rsidRDefault="00E66C7C" w:rsidP="00105497">
      <w:pPr>
        <w:pStyle w:val="ListParagraph"/>
        <w:numPr>
          <w:ilvl w:val="1"/>
          <w:numId w:val="33"/>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Direct donations towards KPAC are also accepted (not via School Cash Online) and can be put towards other school enrichment plans (field trips, computer, music or gym equipment, performances, etc.). Unfortunately, these donations are not eligible for tax receipts.</w:t>
      </w:r>
    </w:p>
    <w:p w14:paraId="6628C921" w14:textId="046D4FF4" w:rsidR="0036011F" w:rsidRPr="001E6918" w:rsidRDefault="0036011F" w:rsidP="00105497">
      <w:pPr>
        <w:pStyle w:val="ListParagraph"/>
        <w:numPr>
          <w:ilvl w:val="0"/>
          <w:numId w:val="36"/>
        </w:numPr>
        <w:ind w:left="0"/>
        <w:rPr>
          <w:rFonts w:ascii="Arial" w:hAnsi="Arial" w:cs="Arial"/>
          <w:color w:val="000000" w:themeColor="text1"/>
          <w:sz w:val="22"/>
          <w:szCs w:val="22"/>
          <w:lang w:val="en-US"/>
        </w:rPr>
      </w:pPr>
      <w:r w:rsidRPr="001E6918">
        <w:rPr>
          <w:rFonts w:ascii="Arial" w:hAnsi="Arial" w:cs="Arial"/>
          <w:color w:val="000000" w:themeColor="text1"/>
          <w:sz w:val="22"/>
          <w:szCs w:val="22"/>
          <w:lang w:val="en-US"/>
        </w:rPr>
        <w:t>Volunteer Support</w:t>
      </w:r>
    </w:p>
    <w:p w14:paraId="5219815E" w14:textId="295E8503" w:rsidR="0036011F" w:rsidRPr="001E6918" w:rsidRDefault="0036011F" w:rsidP="00105497">
      <w:pPr>
        <w:pStyle w:val="ListParagraph"/>
        <w:numPr>
          <w:ilvl w:val="0"/>
          <w:numId w:val="40"/>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KPAC is a volunteer run council committed to the enrichment of the school. We need volunteers to support our initiatives to fundraise to support field trips, computer and musical equipment, classroom betterments and more. We do this via fundraising, including</w:t>
      </w:r>
      <w:r w:rsidR="003D479E" w:rsidRPr="001E6918">
        <w:rPr>
          <w:rFonts w:ascii="Arial" w:hAnsi="Arial" w:cs="Arial"/>
          <w:color w:val="000000" w:themeColor="text1"/>
          <w:sz w:val="22"/>
          <w:szCs w:val="22"/>
          <w:lang w:val="en-US"/>
        </w:rPr>
        <w:t>:</w:t>
      </w:r>
    </w:p>
    <w:p w14:paraId="360F9328" w14:textId="3B566768" w:rsidR="0036011F" w:rsidRPr="001E6918" w:rsidRDefault="0036011F" w:rsidP="00105497">
      <w:pPr>
        <w:pStyle w:val="ListParagraph"/>
        <w:numPr>
          <w:ilvl w:val="1"/>
          <w:numId w:val="40"/>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Fun lunches (hot lunches)</w:t>
      </w:r>
    </w:p>
    <w:p w14:paraId="676A50B5" w14:textId="6219DBF7" w:rsidR="0036011F" w:rsidRPr="001E6918" w:rsidRDefault="0036011F" w:rsidP="00105497">
      <w:pPr>
        <w:pStyle w:val="ListParagraph"/>
        <w:numPr>
          <w:ilvl w:val="1"/>
          <w:numId w:val="40"/>
        </w:numPr>
        <w:ind w:left="1080"/>
        <w:rPr>
          <w:rFonts w:ascii="Arial" w:hAnsi="Arial" w:cs="Arial"/>
          <w:color w:val="000000" w:themeColor="text1"/>
          <w:sz w:val="22"/>
          <w:szCs w:val="22"/>
          <w:lang w:val="en-US"/>
        </w:rPr>
      </w:pPr>
      <w:proofErr w:type="spellStart"/>
      <w:r w:rsidRPr="001E6918">
        <w:rPr>
          <w:rFonts w:ascii="Arial" w:hAnsi="Arial" w:cs="Arial"/>
          <w:color w:val="000000" w:themeColor="text1"/>
          <w:sz w:val="22"/>
          <w:szCs w:val="22"/>
          <w:lang w:val="en-US"/>
        </w:rPr>
        <w:t>Freezie</w:t>
      </w:r>
      <w:proofErr w:type="spellEnd"/>
      <w:r w:rsidRPr="001E6918">
        <w:rPr>
          <w:rFonts w:ascii="Arial" w:hAnsi="Arial" w:cs="Arial"/>
          <w:color w:val="000000" w:themeColor="text1"/>
          <w:sz w:val="22"/>
          <w:szCs w:val="22"/>
          <w:lang w:val="en-US"/>
        </w:rPr>
        <w:t xml:space="preserve"> and popcorn days</w:t>
      </w:r>
    </w:p>
    <w:p w14:paraId="6942BE15" w14:textId="15081F1E" w:rsidR="0036011F" w:rsidRPr="001E6918" w:rsidRDefault="0036011F" w:rsidP="00105497">
      <w:pPr>
        <w:pStyle w:val="ListParagraph"/>
        <w:numPr>
          <w:ilvl w:val="1"/>
          <w:numId w:val="40"/>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Events (movie nights, Santa breakfasts, pub nights)</w:t>
      </w:r>
    </w:p>
    <w:p w14:paraId="400FBC0B" w14:textId="3E099100" w:rsidR="0036011F" w:rsidRPr="001E6918" w:rsidRDefault="0036011F" w:rsidP="00105497">
      <w:pPr>
        <w:pStyle w:val="ListParagraph"/>
        <w:numPr>
          <w:ilvl w:val="1"/>
          <w:numId w:val="40"/>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Kilmer end of year Carnival</w:t>
      </w:r>
    </w:p>
    <w:p w14:paraId="3AB620B2" w14:textId="34E2E323" w:rsidR="00AC3F4A" w:rsidRPr="001E6918" w:rsidRDefault="00AC3F4A" w:rsidP="00105497">
      <w:pPr>
        <w:pStyle w:val="ListParagraph"/>
        <w:numPr>
          <w:ilvl w:val="1"/>
          <w:numId w:val="40"/>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 xml:space="preserve">Return It </w:t>
      </w:r>
      <w:r w:rsidR="00954CC7" w:rsidRPr="001E6918">
        <w:rPr>
          <w:rFonts w:ascii="Arial" w:hAnsi="Arial" w:cs="Arial"/>
          <w:color w:val="000000" w:themeColor="text1"/>
          <w:sz w:val="22"/>
          <w:szCs w:val="22"/>
          <w:lang w:val="en-US"/>
        </w:rPr>
        <w:t>c</w:t>
      </w:r>
      <w:r w:rsidRPr="001E6918">
        <w:rPr>
          <w:rFonts w:ascii="Arial" w:hAnsi="Arial" w:cs="Arial"/>
          <w:color w:val="000000" w:themeColor="text1"/>
          <w:sz w:val="22"/>
          <w:szCs w:val="22"/>
          <w:lang w:val="en-US"/>
        </w:rPr>
        <w:t>ollection</w:t>
      </w:r>
    </w:p>
    <w:p w14:paraId="09229E09" w14:textId="1FA0EF73" w:rsidR="00AC3F4A" w:rsidRPr="001E6918" w:rsidRDefault="00AC3F4A" w:rsidP="00105497">
      <w:pPr>
        <w:pStyle w:val="ListParagraph"/>
        <w:numPr>
          <w:ilvl w:val="1"/>
          <w:numId w:val="40"/>
        </w:numPr>
        <w:ind w:left="1080"/>
        <w:rPr>
          <w:rFonts w:ascii="Arial" w:hAnsi="Arial" w:cs="Arial"/>
          <w:color w:val="000000" w:themeColor="text1"/>
          <w:sz w:val="22"/>
          <w:szCs w:val="22"/>
          <w:lang w:val="en-US"/>
        </w:rPr>
      </w:pPr>
      <w:r w:rsidRPr="001E6918">
        <w:rPr>
          <w:rFonts w:ascii="Arial" w:hAnsi="Arial" w:cs="Arial"/>
          <w:color w:val="000000" w:themeColor="text1"/>
          <w:sz w:val="22"/>
          <w:szCs w:val="22"/>
          <w:lang w:val="en-US"/>
        </w:rPr>
        <w:t>Your great ideas to fundraise!</w:t>
      </w:r>
    </w:p>
    <w:p w14:paraId="487C404D" w14:textId="48B30BA8" w:rsidR="00EF3099" w:rsidRPr="001E6918" w:rsidRDefault="0036011F" w:rsidP="00105497">
      <w:pPr>
        <w:pStyle w:val="ListParagraph"/>
        <w:numPr>
          <w:ilvl w:val="0"/>
          <w:numId w:val="40"/>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KPAC will be looking for volunteers and will put out both a general request for volunteers and sign</w:t>
      </w:r>
      <w:r w:rsidR="003D479E" w:rsidRPr="001E6918">
        <w:rPr>
          <w:rFonts w:ascii="Arial" w:hAnsi="Arial" w:cs="Arial"/>
          <w:color w:val="000000" w:themeColor="text1"/>
          <w:sz w:val="22"/>
          <w:szCs w:val="22"/>
          <w:lang w:val="en-US"/>
        </w:rPr>
        <w:t>-</w:t>
      </w:r>
      <w:r w:rsidRPr="001E6918">
        <w:rPr>
          <w:rFonts w:ascii="Arial" w:hAnsi="Arial" w:cs="Arial"/>
          <w:color w:val="000000" w:themeColor="text1"/>
          <w:sz w:val="22"/>
          <w:szCs w:val="22"/>
          <w:lang w:val="en-US"/>
        </w:rPr>
        <w:t>ups for volunteers for specific events</w:t>
      </w:r>
      <w:r w:rsidR="00E66C7C" w:rsidRPr="001E6918">
        <w:rPr>
          <w:rFonts w:ascii="Arial" w:hAnsi="Arial" w:cs="Arial"/>
          <w:color w:val="000000" w:themeColor="text1"/>
          <w:sz w:val="22"/>
          <w:szCs w:val="22"/>
          <w:lang w:val="en-US"/>
        </w:rPr>
        <w:t>.</w:t>
      </w:r>
    </w:p>
    <w:p w14:paraId="05B803FC" w14:textId="2FD4483A" w:rsidR="00954CC7" w:rsidRDefault="00954CC7" w:rsidP="00105497">
      <w:pPr>
        <w:pStyle w:val="ListParagraph"/>
        <w:numPr>
          <w:ilvl w:val="0"/>
          <w:numId w:val="40"/>
        </w:numPr>
        <w:ind w:left="360"/>
        <w:rPr>
          <w:rFonts w:ascii="Arial" w:hAnsi="Arial" w:cs="Arial"/>
          <w:color w:val="000000" w:themeColor="text1"/>
          <w:sz w:val="22"/>
          <w:szCs w:val="22"/>
          <w:lang w:val="en-US"/>
        </w:rPr>
      </w:pPr>
      <w:r w:rsidRPr="001E6918">
        <w:rPr>
          <w:rFonts w:ascii="Arial" w:hAnsi="Arial" w:cs="Arial"/>
          <w:color w:val="000000" w:themeColor="text1"/>
          <w:sz w:val="22"/>
          <w:szCs w:val="22"/>
          <w:lang w:val="en-US"/>
        </w:rPr>
        <w:t>KPAC works with the school principal to submit ideas where money can be best used to support school and children. Principal collects ideas from the teacher and support staff to ensure that the money raised is used in the best places possible.</w:t>
      </w:r>
    </w:p>
    <w:p w14:paraId="04473285" w14:textId="5177EF47" w:rsidR="00105497" w:rsidRPr="001E6918" w:rsidRDefault="00105497" w:rsidP="00105497">
      <w:pPr>
        <w:pStyle w:val="ListParagraph"/>
        <w:numPr>
          <w:ilvl w:val="0"/>
          <w:numId w:val="40"/>
        </w:numPr>
        <w:ind w:left="360"/>
        <w:rPr>
          <w:rFonts w:ascii="Arial" w:hAnsi="Arial" w:cs="Arial"/>
          <w:color w:val="000000" w:themeColor="text1"/>
          <w:sz w:val="22"/>
          <w:szCs w:val="22"/>
          <w:lang w:val="en-US"/>
        </w:rPr>
      </w:pPr>
      <w:r>
        <w:rPr>
          <w:rFonts w:ascii="Arial" w:hAnsi="Arial" w:cs="Arial"/>
          <w:color w:val="000000" w:themeColor="text1"/>
          <w:sz w:val="22"/>
          <w:szCs w:val="22"/>
          <w:lang w:val="en-US"/>
        </w:rPr>
        <w:t>September newsletter to be created and distributed.</w:t>
      </w:r>
    </w:p>
    <w:p w14:paraId="7984D1D5" w14:textId="77777777" w:rsidR="00EF3099" w:rsidRPr="001E6918" w:rsidRDefault="00EF3099" w:rsidP="005B3664">
      <w:pPr>
        <w:rPr>
          <w:rFonts w:ascii="Arial" w:hAnsi="Arial" w:cs="Arial"/>
          <w:color w:val="000000" w:themeColor="text1"/>
          <w:sz w:val="22"/>
          <w:szCs w:val="22"/>
          <w:lang w:val="en-US"/>
        </w:rPr>
      </w:pPr>
    </w:p>
    <w:p w14:paraId="0385835B" w14:textId="1924C057" w:rsidR="00BF2DB1" w:rsidRPr="001E6918" w:rsidRDefault="005B3664" w:rsidP="00105497">
      <w:pPr>
        <w:rPr>
          <w:rFonts w:ascii="Arial" w:hAnsi="Arial" w:cs="Arial"/>
          <w:color w:val="000000" w:themeColor="text1"/>
          <w:sz w:val="22"/>
          <w:szCs w:val="22"/>
          <w:lang w:val="en-US"/>
        </w:rPr>
      </w:pPr>
      <w:r w:rsidRPr="001E6918">
        <w:rPr>
          <w:rFonts w:ascii="Arial" w:hAnsi="Arial" w:cs="Arial"/>
          <w:color w:val="000000" w:themeColor="text1"/>
          <w:sz w:val="22"/>
          <w:szCs w:val="22"/>
          <w:lang w:val="en-US"/>
        </w:rPr>
        <w:t>7:</w:t>
      </w:r>
      <w:r w:rsidR="00BD12BB" w:rsidRPr="001E6918">
        <w:rPr>
          <w:rFonts w:ascii="Arial" w:hAnsi="Arial" w:cs="Arial"/>
          <w:color w:val="000000" w:themeColor="text1"/>
          <w:sz w:val="22"/>
          <w:szCs w:val="22"/>
          <w:lang w:val="en-US"/>
        </w:rPr>
        <w:t>35</w:t>
      </w:r>
      <w:r w:rsidR="009D2C2E" w:rsidRPr="001E6918">
        <w:rPr>
          <w:rFonts w:ascii="Arial" w:hAnsi="Arial" w:cs="Arial"/>
          <w:color w:val="000000" w:themeColor="text1"/>
          <w:sz w:val="22"/>
          <w:szCs w:val="22"/>
          <w:lang w:val="en-US"/>
        </w:rPr>
        <w:t xml:space="preserve"> </w:t>
      </w:r>
      <w:r w:rsidR="007F4314" w:rsidRPr="001E6918">
        <w:rPr>
          <w:rFonts w:ascii="Arial" w:hAnsi="Arial" w:cs="Arial"/>
          <w:color w:val="000000" w:themeColor="text1"/>
          <w:sz w:val="22"/>
          <w:szCs w:val="22"/>
          <w:lang w:val="en-US"/>
        </w:rPr>
        <w:t xml:space="preserve">pm </w:t>
      </w:r>
      <w:r w:rsidR="006A4F17" w:rsidRPr="001E6918">
        <w:rPr>
          <w:rFonts w:ascii="Arial" w:hAnsi="Arial" w:cs="Arial"/>
          <w:color w:val="000000" w:themeColor="text1"/>
          <w:sz w:val="22"/>
          <w:szCs w:val="22"/>
          <w:lang w:val="en-US"/>
        </w:rPr>
        <w:t xml:space="preserve">– meeting </w:t>
      </w:r>
      <w:r w:rsidR="00024059" w:rsidRPr="001E6918">
        <w:rPr>
          <w:rFonts w:ascii="Arial" w:hAnsi="Arial" w:cs="Arial"/>
          <w:color w:val="000000" w:themeColor="text1"/>
          <w:sz w:val="22"/>
          <w:szCs w:val="22"/>
          <w:lang w:val="en-US"/>
        </w:rPr>
        <w:t>adjourned</w:t>
      </w:r>
      <w:r w:rsidR="00105497">
        <w:rPr>
          <w:rFonts w:ascii="Arial" w:hAnsi="Arial" w:cs="Arial"/>
          <w:color w:val="000000" w:themeColor="text1"/>
          <w:sz w:val="22"/>
          <w:szCs w:val="22"/>
          <w:lang w:val="en-US"/>
        </w:rPr>
        <w:t xml:space="preserve">. </w:t>
      </w:r>
      <w:r w:rsidR="00BF2DB1" w:rsidRPr="001E6918">
        <w:rPr>
          <w:rFonts w:ascii="Arial" w:hAnsi="Arial" w:cs="Arial"/>
          <w:color w:val="000000" w:themeColor="text1"/>
          <w:sz w:val="22"/>
          <w:szCs w:val="22"/>
          <w:lang w:val="en-US"/>
        </w:rPr>
        <w:t xml:space="preserve">Next meeting is </w:t>
      </w:r>
      <w:r w:rsidR="00BA3ACA" w:rsidRPr="001E6918">
        <w:rPr>
          <w:rFonts w:ascii="Arial" w:hAnsi="Arial" w:cs="Arial"/>
          <w:color w:val="000000" w:themeColor="text1"/>
          <w:sz w:val="22"/>
          <w:szCs w:val="22"/>
          <w:lang w:val="en-US"/>
        </w:rPr>
        <w:t>September 25, 2023</w:t>
      </w:r>
      <w:r w:rsidR="00954CC7" w:rsidRPr="001E6918">
        <w:rPr>
          <w:rFonts w:ascii="Arial" w:hAnsi="Arial" w:cs="Arial"/>
          <w:color w:val="000000" w:themeColor="text1"/>
          <w:sz w:val="22"/>
          <w:szCs w:val="22"/>
          <w:lang w:val="en-US"/>
        </w:rPr>
        <w:t xml:space="preserve"> at 6:30pm in the Kilmer Library.</w:t>
      </w:r>
    </w:p>
    <w:sectPr w:rsidR="00BF2DB1" w:rsidRPr="001E6918" w:rsidSect="00105497">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C290" w14:textId="77777777" w:rsidR="00333B59" w:rsidRDefault="00333B59" w:rsidP="00CB330B">
      <w:r>
        <w:separator/>
      </w:r>
    </w:p>
  </w:endnote>
  <w:endnote w:type="continuationSeparator" w:id="0">
    <w:p w14:paraId="49F799D7" w14:textId="77777777" w:rsidR="00333B59" w:rsidRDefault="00333B59" w:rsidP="00CB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359530"/>
      <w:docPartObj>
        <w:docPartGallery w:val="Page Numbers (Bottom of Page)"/>
        <w:docPartUnique/>
      </w:docPartObj>
    </w:sdtPr>
    <w:sdtContent>
      <w:p w14:paraId="26308CB3" w14:textId="2207106E"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609BD" w14:textId="77777777" w:rsidR="00CB330B" w:rsidRDefault="00CB330B" w:rsidP="00CB33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2229192"/>
      <w:docPartObj>
        <w:docPartGallery w:val="Page Numbers (Bottom of Page)"/>
        <w:docPartUnique/>
      </w:docPartObj>
    </w:sdtPr>
    <w:sdtContent>
      <w:p w14:paraId="6AC0FF23" w14:textId="3679B893" w:rsidR="00CB330B" w:rsidRDefault="00CB330B" w:rsidP="004019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9C0D8F" w14:textId="77777777" w:rsidR="00CB330B" w:rsidRDefault="00CB330B" w:rsidP="00CB33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2A5D" w14:textId="77777777" w:rsidR="00333B59" w:rsidRDefault="00333B59" w:rsidP="00CB330B">
      <w:r>
        <w:separator/>
      </w:r>
    </w:p>
  </w:footnote>
  <w:footnote w:type="continuationSeparator" w:id="0">
    <w:p w14:paraId="0F4C8BC4" w14:textId="77777777" w:rsidR="00333B59" w:rsidRDefault="00333B59" w:rsidP="00CB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8036F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612DF"/>
    <w:multiLevelType w:val="hybridMultilevel"/>
    <w:tmpl w:val="FD76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42F2A"/>
    <w:multiLevelType w:val="hybridMultilevel"/>
    <w:tmpl w:val="18608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07FFC"/>
    <w:multiLevelType w:val="hybridMultilevel"/>
    <w:tmpl w:val="48AA33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C6FC4"/>
    <w:multiLevelType w:val="hybridMultilevel"/>
    <w:tmpl w:val="4580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74723"/>
    <w:multiLevelType w:val="hybridMultilevel"/>
    <w:tmpl w:val="A37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630"/>
    <w:multiLevelType w:val="hybridMultilevel"/>
    <w:tmpl w:val="A4FA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367F3"/>
    <w:multiLevelType w:val="hybridMultilevel"/>
    <w:tmpl w:val="8E087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D0664"/>
    <w:multiLevelType w:val="hybridMultilevel"/>
    <w:tmpl w:val="D9ECB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30892"/>
    <w:multiLevelType w:val="hybridMultilevel"/>
    <w:tmpl w:val="0FDE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63EA7"/>
    <w:multiLevelType w:val="hybridMultilevel"/>
    <w:tmpl w:val="B6E8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674C8"/>
    <w:multiLevelType w:val="hybridMultilevel"/>
    <w:tmpl w:val="E81C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E71A6"/>
    <w:multiLevelType w:val="hybridMultilevel"/>
    <w:tmpl w:val="997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1095"/>
    <w:multiLevelType w:val="hybridMultilevel"/>
    <w:tmpl w:val="CD5C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3062F"/>
    <w:multiLevelType w:val="hybridMultilevel"/>
    <w:tmpl w:val="32C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6E94"/>
    <w:multiLevelType w:val="hybridMultilevel"/>
    <w:tmpl w:val="F0A8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C2C09"/>
    <w:multiLevelType w:val="hybridMultilevel"/>
    <w:tmpl w:val="00C0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C0AAF"/>
    <w:multiLevelType w:val="hybridMultilevel"/>
    <w:tmpl w:val="F78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00C54"/>
    <w:multiLevelType w:val="hybridMultilevel"/>
    <w:tmpl w:val="5B32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D0FD0"/>
    <w:multiLevelType w:val="hybridMultilevel"/>
    <w:tmpl w:val="3D30B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5C2A9E"/>
    <w:multiLevelType w:val="hybridMultilevel"/>
    <w:tmpl w:val="6B7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E71F7"/>
    <w:multiLevelType w:val="hybridMultilevel"/>
    <w:tmpl w:val="A59A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C2F8E"/>
    <w:multiLevelType w:val="hybridMultilevel"/>
    <w:tmpl w:val="3D4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C5655"/>
    <w:multiLevelType w:val="hybridMultilevel"/>
    <w:tmpl w:val="76984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1769A"/>
    <w:multiLevelType w:val="hybridMultilevel"/>
    <w:tmpl w:val="857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E269F"/>
    <w:multiLevelType w:val="hybridMultilevel"/>
    <w:tmpl w:val="93C4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B4921"/>
    <w:multiLevelType w:val="hybridMultilevel"/>
    <w:tmpl w:val="63F8B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1E374F"/>
    <w:multiLevelType w:val="hybridMultilevel"/>
    <w:tmpl w:val="1AC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421E5"/>
    <w:multiLevelType w:val="hybridMultilevel"/>
    <w:tmpl w:val="1D4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5658F"/>
    <w:multiLevelType w:val="hybridMultilevel"/>
    <w:tmpl w:val="7EE8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F4C30"/>
    <w:multiLevelType w:val="hybridMultilevel"/>
    <w:tmpl w:val="8392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654F7"/>
    <w:multiLevelType w:val="hybridMultilevel"/>
    <w:tmpl w:val="1F208094"/>
    <w:lvl w:ilvl="0" w:tplc="AEA0D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471EE"/>
    <w:multiLevelType w:val="hybridMultilevel"/>
    <w:tmpl w:val="A4B0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011F3"/>
    <w:multiLevelType w:val="hybridMultilevel"/>
    <w:tmpl w:val="A41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D5BCD"/>
    <w:multiLevelType w:val="hybridMultilevel"/>
    <w:tmpl w:val="B84A6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77D8C"/>
    <w:multiLevelType w:val="hybridMultilevel"/>
    <w:tmpl w:val="5F8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C1724"/>
    <w:multiLevelType w:val="hybridMultilevel"/>
    <w:tmpl w:val="DE24C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0D6A44"/>
    <w:multiLevelType w:val="hybridMultilevel"/>
    <w:tmpl w:val="1AE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E7652"/>
    <w:multiLevelType w:val="hybridMultilevel"/>
    <w:tmpl w:val="E5DCD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238E9"/>
    <w:multiLevelType w:val="hybridMultilevel"/>
    <w:tmpl w:val="9932A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7E4C8E"/>
    <w:multiLevelType w:val="hybridMultilevel"/>
    <w:tmpl w:val="A86E0590"/>
    <w:lvl w:ilvl="0" w:tplc="0409000F">
      <w:start w:val="1"/>
      <w:numFmt w:val="decimal"/>
      <w:lvlText w:val="%1."/>
      <w:lvlJc w:val="left"/>
      <w:pPr>
        <w:ind w:left="36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9557914">
    <w:abstractNumId w:val="9"/>
  </w:num>
  <w:num w:numId="2" w16cid:durableId="1570842641">
    <w:abstractNumId w:val="31"/>
  </w:num>
  <w:num w:numId="3" w16cid:durableId="318578674">
    <w:abstractNumId w:val="20"/>
  </w:num>
  <w:num w:numId="4" w16cid:durableId="295837816">
    <w:abstractNumId w:val="29"/>
  </w:num>
  <w:num w:numId="5" w16cid:durableId="1497066302">
    <w:abstractNumId w:val="37"/>
  </w:num>
  <w:num w:numId="6" w16cid:durableId="1308974447">
    <w:abstractNumId w:val="13"/>
  </w:num>
  <w:num w:numId="7" w16cid:durableId="1970889618">
    <w:abstractNumId w:val="5"/>
  </w:num>
  <w:num w:numId="8" w16cid:durableId="251747913">
    <w:abstractNumId w:val="32"/>
  </w:num>
  <w:num w:numId="9" w16cid:durableId="33162740">
    <w:abstractNumId w:val="7"/>
  </w:num>
  <w:num w:numId="10" w16cid:durableId="1940943825">
    <w:abstractNumId w:val="34"/>
  </w:num>
  <w:num w:numId="11" w16cid:durableId="42559419">
    <w:abstractNumId w:val="25"/>
  </w:num>
  <w:num w:numId="12" w16cid:durableId="78913107">
    <w:abstractNumId w:val="4"/>
  </w:num>
  <w:num w:numId="13" w16cid:durableId="1648240750">
    <w:abstractNumId w:val="28"/>
  </w:num>
  <w:num w:numId="14" w16cid:durableId="1584485749">
    <w:abstractNumId w:val="18"/>
  </w:num>
  <w:num w:numId="15" w16cid:durableId="249583861">
    <w:abstractNumId w:val="38"/>
  </w:num>
  <w:num w:numId="16" w16cid:durableId="179856942">
    <w:abstractNumId w:val="17"/>
  </w:num>
  <w:num w:numId="17" w16cid:durableId="279918401">
    <w:abstractNumId w:val="1"/>
  </w:num>
  <w:num w:numId="18" w16cid:durableId="1923637125">
    <w:abstractNumId w:val="12"/>
  </w:num>
  <w:num w:numId="19" w16cid:durableId="426854880">
    <w:abstractNumId w:val="24"/>
  </w:num>
  <w:num w:numId="20" w16cid:durableId="131680712">
    <w:abstractNumId w:val="22"/>
  </w:num>
  <w:num w:numId="21" w16cid:durableId="1782989942">
    <w:abstractNumId w:val="10"/>
  </w:num>
  <w:num w:numId="22" w16cid:durableId="2143964397">
    <w:abstractNumId w:val="40"/>
  </w:num>
  <w:num w:numId="23" w16cid:durableId="1722637043">
    <w:abstractNumId w:val="35"/>
  </w:num>
  <w:num w:numId="24" w16cid:durableId="1933003963">
    <w:abstractNumId w:val="30"/>
  </w:num>
  <w:num w:numId="25" w16cid:durableId="823350699">
    <w:abstractNumId w:val="16"/>
  </w:num>
  <w:num w:numId="26" w16cid:durableId="1489830145">
    <w:abstractNumId w:val="14"/>
  </w:num>
  <w:num w:numId="27" w16cid:durableId="2000692394">
    <w:abstractNumId w:val="27"/>
  </w:num>
  <w:num w:numId="28" w16cid:durableId="1771585772">
    <w:abstractNumId w:val="33"/>
  </w:num>
  <w:num w:numId="29" w16cid:durableId="2072342902">
    <w:abstractNumId w:val="0"/>
  </w:num>
  <w:num w:numId="30" w16cid:durableId="1906135569">
    <w:abstractNumId w:val="8"/>
  </w:num>
  <w:num w:numId="31" w16cid:durableId="233395327">
    <w:abstractNumId w:val="26"/>
  </w:num>
  <w:num w:numId="32" w16cid:durableId="1180001690">
    <w:abstractNumId w:val="19"/>
  </w:num>
  <w:num w:numId="33" w16cid:durableId="990670046">
    <w:abstractNumId w:val="21"/>
  </w:num>
  <w:num w:numId="34" w16cid:durableId="2052536286">
    <w:abstractNumId w:val="2"/>
  </w:num>
  <w:num w:numId="35" w16cid:durableId="105806871">
    <w:abstractNumId w:val="23"/>
  </w:num>
  <w:num w:numId="36" w16cid:durableId="1466125390">
    <w:abstractNumId w:val="3"/>
  </w:num>
  <w:num w:numId="37" w16cid:durableId="52244182">
    <w:abstractNumId w:val="39"/>
  </w:num>
  <w:num w:numId="38" w16cid:durableId="373427811">
    <w:abstractNumId w:val="6"/>
  </w:num>
  <w:num w:numId="39" w16cid:durableId="1765569808">
    <w:abstractNumId w:val="15"/>
  </w:num>
  <w:num w:numId="40" w16cid:durableId="1923488042">
    <w:abstractNumId w:val="11"/>
  </w:num>
  <w:num w:numId="41" w16cid:durableId="177890163">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5B"/>
    <w:rsid w:val="00000F49"/>
    <w:rsid w:val="00024059"/>
    <w:rsid w:val="000255A2"/>
    <w:rsid w:val="00025CD1"/>
    <w:rsid w:val="0003485F"/>
    <w:rsid w:val="00051F8C"/>
    <w:rsid w:val="00077A6B"/>
    <w:rsid w:val="00084EDA"/>
    <w:rsid w:val="00087994"/>
    <w:rsid w:val="00090BCD"/>
    <w:rsid w:val="000A01BF"/>
    <w:rsid w:val="000A25DB"/>
    <w:rsid w:val="000D0687"/>
    <w:rsid w:val="000F517D"/>
    <w:rsid w:val="00105497"/>
    <w:rsid w:val="00120449"/>
    <w:rsid w:val="001245A8"/>
    <w:rsid w:val="00153C3D"/>
    <w:rsid w:val="00154ED5"/>
    <w:rsid w:val="0016038F"/>
    <w:rsid w:val="00167F69"/>
    <w:rsid w:val="00187D6E"/>
    <w:rsid w:val="001910D0"/>
    <w:rsid w:val="001B0DB9"/>
    <w:rsid w:val="001C59C2"/>
    <w:rsid w:val="001E66A6"/>
    <w:rsid w:val="001E6918"/>
    <w:rsid w:val="001E7319"/>
    <w:rsid w:val="002079B3"/>
    <w:rsid w:val="002229AF"/>
    <w:rsid w:val="00223755"/>
    <w:rsid w:val="00232995"/>
    <w:rsid w:val="002839DE"/>
    <w:rsid w:val="00291114"/>
    <w:rsid w:val="0029417E"/>
    <w:rsid w:val="002C0D93"/>
    <w:rsid w:val="002C66A2"/>
    <w:rsid w:val="002E7411"/>
    <w:rsid w:val="002E755D"/>
    <w:rsid w:val="002F3409"/>
    <w:rsid w:val="0030128F"/>
    <w:rsid w:val="00333B59"/>
    <w:rsid w:val="00333C32"/>
    <w:rsid w:val="0034743B"/>
    <w:rsid w:val="0036011F"/>
    <w:rsid w:val="00363AE9"/>
    <w:rsid w:val="003670B4"/>
    <w:rsid w:val="003733B7"/>
    <w:rsid w:val="00380E9D"/>
    <w:rsid w:val="00395808"/>
    <w:rsid w:val="00395844"/>
    <w:rsid w:val="003964DE"/>
    <w:rsid w:val="0039738A"/>
    <w:rsid w:val="003B0B5B"/>
    <w:rsid w:val="003D37E7"/>
    <w:rsid w:val="003D479E"/>
    <w:rsid w:val="003D4CA9"/>
    <w:rsid w:val="003E03B4"/>
    <w:rsid w:val="003F44A8"/>
    <w:rsid w:val="00403D2D"/>
    <w:rsid w:val="004063EE"/>
    <w:rsid w:val="00407074"/>
    <w:rsid w:val="0041070E"/>
    <w:rsid w:val="00423B28"/>
    <w:rsid w:val="00431E98"/>
    <w:rsid w:val="0043464D"/>
    <w:rsid w:val="00444558"/>
    <w:rsid w:val="00451EAD"/>
    <w:rsid w:val="00455C6F"/>
    <w:rsid w:val="00456B14"/>
    <w:rsid w:val="00457163"/>
    <w:rsid w:val="0046394C"/>
    <w:rsid w:val="00465E5A"/>
    <w:rsid w:val="0046634D"/>
    <w:rsid w:val="0049729E"/>
    <w:rsid w:val="004B17CD"/>
    <w:rsid w:val="004D2EFF"/>
    <w:rsid w:val="004D3D9A"/>
    <w:rsid w:val="004F5A8A"/>
    <w:rsid w:val="00505DB0"/>
    <w:rsid w:val="00521D20"/>
    <w:rsid w:val="00524CD4"/>
    <w:rsid w:val="00527F8B"/>
    <w:rsid w:val="005728FF"/>
    <w:rsid w:val="005849CD"/>
    <w:rsid w:val="005A297F"/>
    <w:rsid w:val="005B3664"/>
    <w:rsid w:val="005B582F"/>
    <w:rsid w:val="005C5448"/>
    <w:rsid w:val="005D76EE"/>
    <w:rsid w:val="005E0937"/>
    <w:rsid w:val="005F293A"/>
    <w:rsid w:val="005F37EB"/>
    <w:rsid w:val="005F6F74"/>
    <w:rsid w:val="006046BC"/>
    <w:rsid w:val="00621F9D"/>
    <w:rsid w:val="0062694D"/>
    <w:rsid w:val="00647B20"/>
    <w:rsid w:val="006A4E60"/>
    <w:rsid w:val="006A4F17"/>
    <w:rsid w:val="006B4F5B"/>
    <w:rsid w:val="006C3612"/>
    <w:rsid w:val="006C7834"/>
    <w:rsid w:val="006E1063"/>
    <w:rsid w:val="006E2266"/>
    <w:rsid w:val="00705DA5"/>
    <w:rsid w:val="00720C39"/>
    <w:rsid w:val="00741061"/>
    <w:rsid w:val="00765605"/>
    <w:rsid w:val="00773355"/>
    <w:rsid w:val="00776536"/>
    <w:rsid w:val="00780AA5"/>
    <w:rsid w:val="0079747B"/>
    <w:rsid w:val="007D21A5"/>
    <w:rsid w:val="007F4314"/>
    <w:rsid w:val="008025E2"/>
    <w:rsid w:val="0080447D"/>
    <w:rsid w:val="008061A4"/>
    <w:rsid w:val="00822410"/>
    <w:rsid w:val="00854ABE"/>
    <w:rsid w:val="0086240E"/>
    <w:rsid w:val="00876460"/>
    <w:rsid w:val="008819B4"/>
    <w:rsid w:val="00882710"/>
    <w:rsid w:val="00882A42"/>
    <w:rsid w:val="00891A8B"/>
    <w:rsid w:val="00893856"/>
    <w:rsid w:val="00897820"/>
    <w:rsid w:val="008B44E6"/>
    <w:rsid w:val="008B4701"/>
    <w:rsid w:val="008B4C18"/>
    <w:rsid w:val="008C1DA3"/>
    <w:rsid w:val="008D45A3"/>
    <w:rsid w:val="008E08A0"/>
    <w:rsid w:val="008E3D62"/>
    <w:rsid w:val="008F0752"/>
    <w:rsid w:val="008F44DC"/>
    <w:rsid w:val="00903F78"/>
    <w:rsid w:val="00915B4F"/>
    <w:rsid w:val="00922B1A"/>
    <w:rsid w:val="00923B9E"/>
    <w:rsid w:val="00925F4A"/>
    <w:rsid w:val="00930116"/>
    <w:rsid w:val="0094026E"/>
    <w:rsid w:val="00954CC7"/>
    <w:rsid w:val="00957FDB"/>
    <w:rsid w:val="00964D34"/>
    <w:rsid w:val="009935E4"/>
    <w:rsid w:val="009B6228"/>
    <w:rsid w:val="009B7BC8"/>
    <w:rsid w:val="009D2C2E"/>
    <w:rsid w:val="00A070D0"/>
    <w:rsid w:val="00A11A65"/>
    <w:rsid w:val="00A127BF"/>
    <w:rsid w:val="00A13F1D"/>
    <w:rsid w:val="00A314DD"/>
    <w:rsid w:val="00A516EA"/>
    <w:rsid w:val="00A639D0"/>
    <w:rsid w:val="00A64E8B"/>
    <w:rsid w:val="00AA20A1"/>
    <w:rsid w:val="00AA7166"/>
    <w:rsid w:val="00AB61F2"/>
    <w:rsid w:val="00AB622C"/>
    <w:rsid w:val="00AC3F4A"/>
    <w:rsid w:val="00AE63D1"/>
    <w:rsid w:val="00B37BB1"/>
    <w:rsid w:val="00B404D3"/>
    <w:rsid w:val="00B41111"/>
    <w:rsid w:val="00B44F3F"/>
    <w:rsid w:val="00B53609"/>
    <w:rsid w:val="00B64B36"/>
    <w:rsid w:val="00B70AB2"/>
    <w:rsid w:val="00B73C99"/>
    <w:rsid w:val="00B90413"/>
    <w:rsid w:val="00BA3ACA"/>
    <w:rsid w:val="00BB2016"/>
    <w:rsid w:val="00BB22AF"/>
    <w:rsid w:val="00BD020C"/>
    <w:rsid w:val="00BD12BB"/>
    <w:rsid w:val="00BD5DAF"/>
    <w:rsid w:val="00BE3B9D"/>
    <w:rsid w:val="00BE42B2"/>
    <w:rsid w:val="00BF2DB1"/>
    <w:rsid w:val="00C2622F"/>
    <w:rsid w:val="00C2751F"/>
    <w:rsid w:val="00C3090C"/>
    <w:rsid w:val="00C438BA"/>
    <w:rsid w:val="00C552DD"/>
    <w:rsid w:val="00C74CBB"/>
    <w:rsid w:val="00C816FB"/>
    <w:rsid w:val="00C83FB8"/>
    <w:rsid w:val="00C84F90"/>
    <w:rsid w:val="00C915B1"/>
    <w:rsid w:val="00CB330B"/>
    <w:rsid w:val="00CC074D"/>
    <w:rsid w:val="00CF2A74"/>
    <w:rsid w:val="00CF4D12"/>
    <w:rsid w:val="00D01746"/>
    <w:rsid w:val="00D14918"/>
    <w:rsid w:val="00D31740"/>
    <w:rsid w:val="00D541E4"/>
    <w:rsid w:val="00D561ED"/>
    <w:rsid w:val="00D5625D"/>
    <w:rsid w:val="00D62E24"/>
    <w:rsid w:val="00D90B2B"/>
    <w:rsid w:val="00DB12B1"/>
    <w:rsid w:val="00DD035B"/>
    <w:rsid w:val="00DD7A8C"/>
    <w:rsid w:val="00DD7ACC"/>
    <w:rsid w:val="00DE7B1F"/>
    <w:rsid w:val="00E014D7"/>
    <w:rsid w:val="00E06CAD"/>
    <w:rsid w:val="00E14A8C"/>
    <w:rsid w:val="00E458B3"/>
    <w:rsid w:val="00E57452"/>
    <w:rsid w:val="00E66C7C"/>
    <w:rsid w:val="00E709C5"/>
    <w:rsid w:val="00E76BCF"/>
    <w:rsid w:val="00E90850"/>
    <w:rsid w:val="00E9230F"/>
    <w:rsid w:val="00E954A2"/>
    <w:rsid w:val="00E95FB9"/>
    <w:rsid w:val="00EA43B8"/>
    <w:rsid w:val="00EA5FD8"/>
    <w:rsid w:val="00EA6DEB"/>
    <w:rsid w:val="00EB0279"/>
    <w:rsid w:val="00ED4F7F"/>
    <w:rsid w:val="00ED5A4F"/>
    <w:rsid w:val="00EF1D53"/>
    <w:rsid w:val="00EF1D5A"/>
    <w:rsid w:val="00EF3099"/>
    <w:rsid w:val="00EF572D"/>
    <w:rsid w:val="00F02142"/>
    <w:rsid w:val="00F0514D"/>
    <w:rsid w:val="00F051F4"/>
    <w:rsid w:val="00F20E44"/>
    <w:rsid w:val="00F24FA5"/>
    <w:rsid w:val="00F25069"/>
    <w:rsid w:val="00F43F9C"/>
    <w:rsid w:val="00F452C9"/>
    <w:rsid w:val="00F81AA2"/>
    <w:rsid w:val="00F961F0"/>
    <w:rsid w:val="00FA184D"/>
    <w:rsid w:val="00FB63E2"/>
    <w:rsid w:val="00FB719F"/>
    <w:rsid w:val="00FB769F"/>
    <w:rsid w:val="00FC1D65"/>
    <w:rsid w:val="00FD6B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54F9"/>
  <w15:chartTrackingRefBased/>
  <w15:docId w15:val="{3202EF58-9392-CB49-ABDE-35C61F68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 w:type="paragraph" w:styleId="NormalWeb">
    <w:name w:val="Normal (Web)"/>
    <w:basedOn w:val="Normal"/>
    <w:uiPriority w:val="99"/>
    <w:semiHidden/>
    <w:unhideWhenUsed/>
    <w:rsid w:val="00F051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0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1DD7E-D83B-4631-8C75-8897739A9E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4170B-693F-4823-A85A-79E40786187E}">
  <ds:schemaRefs>
    <ds:schemaRef ds:uri="http://schemas.microsoft.com/sharepoint/v3/contenttype/forms"/>
  </ds:schemaRefs>
</ds:datastoreItem>
</file>

<file path=customXml/itemProps3.xml><?xml version="1.0" encoding="utf-8"?>
<ds:datastoreItem xmlns:ds="http://schemas.openxmlformats.org/officeDocument/2006/customXml" ds:itemID="{627C2986-D134-4B05-BDCA-550BBEB42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Deschenes</dc:creator>
  <cp:keywords/>
  <dc:description/>
  <cp:lastModifiedBy>031S-Klages, Carrie</cp:lastModifiedBy>
  <cp:revision>2</cp:revision>
  <dcterms:created xsi:type="dcterms:W3CDTF">2023-10-05T04:03:00Z</dcterms:created>
  <dcterms:modified xsi:type="dcterms:W3CDTF">2023-10-05T04:03:00Z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