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3466"/>
        <w:gridCol w:w="3226"/>
        <w:gridCol w:w="3069"/>
        <w:gridCol w:w="3069"/>
      </w:tblGrid>
      <w:tr w:rsidR="00B70542" w:rsidRPr="00ED019B" w14:paraId="72B525AC" w14:textId="77777777" w:rsidTr="00F94078">
        <w:trPr>
          <w:trHeight w:val="258"/>
          <w:jc w:val="center"/>
        </w:trPr>
        <w:tc>
          <w:tcPr>
            <w:tcW w:w="14760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2B525AA" w14:textId="77777777" w:rsidR="00B70542" w:rsidRPr="000536E5" w:rsidRDefault="00B70542" w:rsidP="00F94078">
            <w:pPr>
              <w:autoSpaceDE w:val="0"/>
              <w:autoSpaceDN w:val="0"/>
              <w:adjustRightInd w:val="0"/>
              <w:ind w:left="720"/>
              <w:jc w:val="center"/>
              <w:rPr>
                <w:rFonts w:ascii="Franklin Gothic Book" w:hAnsi="Franklin Gothic Book" w:cs="MyriadMM_565_300_"/>
                <w:b/>
                <w:bCs/>
                <w:sz w:val="28"/>
                <w:szCs w:val="28"/>
              </w:rPr>
            </w:pPr>
            <w:r w:rsidRPr="000536E5">
              <w:rPr>
                <w:rFonts w:ascii="Franklin Gothic Book" w:hAnsi="Franklin Gothic Book" w:cs="MyriadMM_565_300_"/>
                <w:b/>
                <w:bCs/>
                <w:sz w:val="28"/>
                <w:szCs w:val="28"/>
              </w:rPr>
              <w:t>VISUAL &amp; WRITTEN PROJECT</w:t>
            </w:r>
          </w:p>
          <w:p w14:paraId="72B525AB" w14:textId="77777777" w:rsidR="00B70542" w:rsidRPr="000536E5" w:rsidRDefault="00B70542" w:rsidP="00244E96">
            <w:pPr>
              <w:tabs>
                <w:tab w:val="left" w:pos="6312"/>
              </w:tabs>
              <w:autoSpaceDE w:val="0"/>
              <w:autoSpaceDN w:val="0"/>
              <w:adjustRightInd w:val="0"/>
              <w:rPr>
                <w:rFonts w:ascii="Franklin Gothic Book" w:hAnsi="Franklin Gothic Book" w:cs="MyriadMM_565_300_"/>
                <w:b/>
                <w:bCs/>
                <w:sz w:val="28"/>
                <w:szCs w:val="28"/>
              </w:rPr>
            </w:pPr>
            <w:r w:rsidRPr="000536E5">
              <w:rPr>
                <w:rFonts w:ascii="Franklin Gothic Book" w:hAnsi="Franklin Gothic Book" w:cs="MyriadMM_565_300_"/>
                <w:b/>
                <w:bCs/>
                <w:sz w:val="28"/>
                <w:szCs w:val="28"/>
              </w:rPr>
              <w:t xml:space="preserve">Evaluator Name:         </w:t>
            </w:r>
            <w:r w:rsidR="00244E96">
              <w:rPr>
                <w:rFonts w:ascii="Franklin Gothic Book" w:hAnsi="Franklin Gothic Book" w:cs="MyriadMM_565_300_"/>
                <w:b/>
                <w:bCs/>
                <w:sz w:val="28"/>
                <w:szCs w:val="28"/>
              </w:rPr>
              <w:t xml:space="preserve">                                                                              </w:t>
            </w:r>
            <w:r w:rsidRPr="000536E5">
              <w:rPr>
                <w:rFonts w:ascii="Franklin Gothic Book" w:hAnsi="Franklin Gothic Book" w:cs="MyriadMM_565_300_"/>
                <w:b/>
                <w:bCs/>
                <w:sz w:val="28"/>
                <w:szCs w:val="28"/>
              </w:rPr>
              <w:t>Creator’s Name:</w:t>
            </w:r>
          </w:p>
        </w:tc>
      </w:tr>
      <w:tr w:rsidR="00B70542" w:rsidRPr="00ED019B" w14:paraId="72B525B2" w14:textId="77777777" w:rsidTr="00F94078">
        <w:trPr>
          <w:trHeight w:val="258"/>
          <w:jc w:val="center"/>
        </w:trPr>
        <w:tc>
          <w:tcPr>
            <w:tcW w:w="193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2B525AD" w14:textId="77777777" w:rsidR="00B70542" w:rsidRPr="000536E5" w:rsidRDefault="00B70542" w:rsidP="000536E5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</w:pPr>
            <w:r w:rsidRPr="000536E5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>Aspect</w:t>
            </w:r>
          </w:p>
        </w:tc>
        <w:tc>
          <w:tcPr>
            <w:tcW w:w="3466" w:type="dxa"/>
            <w:shd w:val="clear" w:color="auto" w:fill="CCFFFF"/>
            <w:vAlign w:val="center"/>
          </w:tcPr>
          <w:p w14:paraId="72B525AE" w14:textId="77777777" w:rsidR="00B70542" w:rsidRPr="000536E5" w:rsidRDefault="00B70542" w:rsidP="000536E5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</w:pPr>
            <w:r w:rsidRPr="000536E5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>Not Yet Within Expectations</w:t>
            </w:r>
            <w:r w:rsidR="00F94078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 xml:space="preserve"> +</w:t>
            </w:r>
          </w:p>
        </w:tc>
        <w:tc>
          <w:tcPr>
            <w:tcW w:w="3226" w:type="dxa"/>
            <w:shd w:val="clear" w:color="auto" w:fill="CCFFFF"/>
            <w:vAlign w:val="center"/>
          </w:tcPr>
          <w:p w14:paraId="72B525AF" w14:textId="77777777" w:rsidR="00B70542" w:rsidRPr="000536E5" w:rsidRDefault="00B70542" w:rsidP="000536E5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</w:pPr>
            <w:r w:rsidRPr="000536E5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>Minimally Meets Expectations</w:t>
            </w:r>
            <w:r w:rsidR="00F94078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 xml:space="preserve"> ++</w:t>
            </w:r>
          </w:p>
        </w:tc>
        <w:tc>
          <w:tcPr>
            <w:tcW w:w="3069" w:type="dxa"/>
            <w:shd w:val="clear" w:color="auto" w:fill="CCFFFF"/>
            <w:vAlign w:val="center"/>
          </w:tcPr>
          <w:p w14:paraId="72B525B0" w14:textId="77777777" w:rsidR="00B70542" w:rsidRPr="000536E5" w:rsidRDefault="00B70542" w:rsidP="000536E5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</w:pPr>
            <w:r w:rsidRPr="000536E5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>Fully Meets Expectations</w:t>
            </w:r>
            <w:r w:rsidR="00F94078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 xml:space="preserve"> +++</w:t>
            </w:r>
          </w:p>
        </w:tc>
        <w:tc>
          <w:tcPr>
            <w:tcW w:w="3069" w:type="dxa"/>
            <w:shd w:val="clear" w:color="auto" w:fill="CCFFFF"/>
            <w:vAlign w:val="center"/>
          </w:tcPr>
          <w:p w14:paraId="72B525B1" w14:textId="77777777" w:rsidR="00B70542" w:rsidRPr="000536E5" w:rsidRDefault="00B70542" w:rsidP="000536E5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</w:pPr>
            <w:r w:rsidRPr="000536E5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>Exceeds Expectations</w:t>
            </w:r>
            <w:r w:rsidR="00F94078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 xml:space="preserve"> ++++</w:t>
            </w:r>
          </w:p>
        </w:tc>
      </w:tr>
      <w:tr w:rsidR="00B70542" w:rsidRPr="00ED019B" w14:paraId="72B525B9" w14:textId="77777777" w:rsidTr="00F94078">
        <w:trPr>
          <w:trHeight w:val="258"/>
          <w:jc w:val="center"/>
        </w:trPr>
        <w:tc>
          <w:tcPr>
            <w:tcW w:w="1930" w:type="dxa"/>
            <w:shd w:val="clear" w:color="auto" w:fill="99CCFF"/>
          </w:tcPr>
          <w:p w14:paraId="72B525B3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Snapshot</w:t>
            </w:r>
          </w:p>
          <w:p w14:paraId="72B525B4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- overall impact</w:t>
            </w:r>
          </w:p>
        </w:tc>
        <w:tc>
          <w:tcPr>
            <w:tcW w:w="3466" w:type="dxa"/>
          </w:tcPr>
          <w:p w14:paraId="72B525B5" w14:textId="1B067F66" w:rsidR="00B70542" w:rsidRPr="000536E5" w:rsidRDefault="00C12019" w:rsidP="00C12019">
            <w:pPr>
              <w:pStyle w:val="TABLETEXT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  <w:i/>
              </w:rPr>
              <w:t xml:space="preserve">The </w:t>
            </w:r>
            <w:r>
              <w:rPr>
                <w:rFonts w:ascii="Franklin Gothic Book" w:hAnsi="Franklin Gothic Book"/>
                <w:i/>
              </w:rPr>
              <w:t>oral explanation</w:t>
            </w:r>
            <w:r>
              <w:rPr>
                <w:rFonts w:ascii="Franklin Gothic Book" w:hAnsi="Franklin Gothic Book"/>
                <w:i/>
              </w:rPr>
              <w:t xml:space="preserve"> or</w:t>
            </w:r>
            <w:r w:rsidRPr="000536E5">
              <w:rPr>
                <w:rFonts w:ascii="Franklin Gothic Book" w:hAnsi="Franklin Gothic Book"/>
                <w:i/>
              </w:rPr>
              <w:t xml:space="preserve"> visualization </w:t>
            </w:r>
            <w:r>
              <w:rPr>
                <w:rFonts w:ascii="Franklin Gothic Book" w:hAnsi="Franklin Gothic Book"/>
                <w:i/>
              </w:rPr>
              <w:t>is</w:t>
            </w:r>
            <w:r w:rsidR="00B70542" w:rsidRPr="000536E5">
              <w:rPr>
                <w:rFonts w:ascii="Franklin Gothic Book" w:hAnsi="Franklin Gothic Book"/>
                <w:i/>
              </w:rPr>
              <w:t xml:space="preserve"> often fragmented it may be long and rambling or too brief to accomplish the purpose; the visualization is unclear and confusing</w:t>
            </w:r>
          </w:p>
        </w:tc>
        <w:tc>
          <w:tcPr>
            <w:tcW w:w="3226" w:type="dxa"/>
          </w:tcPr>
          <w:p w14:paraId="72B525B6" w14:textId="63C4C66D" w:rsidR="00B70542" w:rsidRPr="000536E5" w:rsidRDefault="00C12019" w:rsidP="00C12019">
            <w:pPr>
              <w:pStyle w:val="TABLETEXT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  <w:i/>
              </w:rPr>
              <w:t xml:space="preserve">The </w:t>
            </w:r>
            <w:r>
              <w:rPr>
                <w:rFonts w:ascii="Franklin Gothic Book" w:hAnsi="Franklin Gothic Book"/>
                <w:i/>
              </w:rPr>
              <w:t>oral explanation</w:t>
            </w:r>
            <w:r w:rsidRPr="000536E5">
              <w:rPr>
                <w:rFonts w:ascii="Franklin Gothic Book" w:hAnsi="Franklin Gothic Book"/>
                <w:i/>
              </w:rPr>
              <w:t xml:space="preserve"> and visualization </w:t>
            </w:r>
            <w:r w:rsidR="00B70542" w:rsidRPr="000536E5">
              <w:rPr>
                <w:rFonts w:ascii="Franklin Gothic Book" w:hAnsi="Franklin Gothic Book"/>
                <w:i/>
              </w:rPr>
              <w:t>present connected ideas that accomplish the basic purpose or task</w:t>
            </w:r>
          </w:p>
        </w:tc>
        <w:tc>
          <w:tcPr>
            <w:tcW w:w="3069" w:type="dxa"/>
          </w:tcPr>
          <w:p w14:paraId="72B525B7" w14:textId="67C17AEE" w:rsidR="00B70542" w:rsidRPr="000536E5" w:rsidRDefault="00B70542" w:rsidP="00C12019">
            <w:pPr>
              <w:pStyle w:val="TABLETEXT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  <w:i/>
              </w:rPr>
              <w:t xml:space="preserve">The </w:t>
            </w:r>
            <w:r w:rsidR="00C12019">
              <w:rPr>
                <w:rFonts w:ascii="Franklin Gothic Book" w:hAnsi="Franklin Gothic Book"/>
                <w:i/>
              </w:rPr>
              <w:t>oral explanation</w:t>
            </w:r>
            <w:r w:rsidRPr="000536E5">
              <w:rPr>
                <w:rFonts w:ascii="Franklin Gothic Book" w:hAnsi="Franklin Gothic Book"/>
                <w:i/>
              </w:rPr>
              <w:t xml:space="preserve"> and visualization are clear, complete, and accomplishes the purpose or task.</w:t>
            </w:r>
          </w:p>
        </w:tc>
        <w:tc>
          <w:tcPr>
            <w:tcW w:w="3069" w:type="dxa"/>
          </w:tcPr>
          <w:p w14:paraId="72B525B8" w14:textId="3047A283" w:rsidR="00B70542" w:rsidRPr="000536E5" w:rsidRDefault="00C12019" w:rsidP="00C12019">
            <w:pPr>
              <w:pStyle w:val="TABLETEXT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  <w:i/>
              </w:rPr>
              <w:t xml:space="preserve">The </w:t>
            </w:r>
            <w:r>
              <w:rPr>
                <w:rFonts w:ascii="Franklin Gothic Book" w:hAnsi="Franklin Gothic Book"/>
                <w:i/>
              </w:rPr>
              <w:t>oral explanation</w:t>
            </w:r>
            <w:r w:rsidRPr="000536E5">
              <w:rPr>
                <w:rFonts w:ascii="Franklin Gothic Book" w:hAnsi="Franklin Gothic Book"/>
                <w:i/>
              </w:rPr>
              <w:t xml:space="preserve"> and visualization </w:t>
            </w:r>
            <w:r>
              <w:rPr>
                <w:rFonts w:ascii="Franklin Gothic Book" w:hAnsi="Franklin Gothic Book"/>
                <w:i/>
              </w:rPr>
              <w:t xml:space="preserve">are </w:t>
            </w:r>
            <w:r w:rsidR="00B70542" w:rsidRPr="000536E5">
              <w:rPr>
                <w:rFonts w:ascii="Franklin Gothic Book" w:hAnsi="Franklin Gothic Book"/>
                <w:i/>
              </w:rPr>
              <w:t xml:space="preserve">clear, focused, and fully developed; </w:t>
            </w:r>
            <w:r>
              <w:rPr>
                <w:rFonts w:ascii="Franklin Gothic Book" w:hAnsi="Franklin Gothic Book"/>
                <w:i/>
              </w:rPr>
              <w:t>both</w:t>
            </w:r>
            <w:r w:rsidR="00B70542" w:rsidRPr="000536E5">
              <w:rPr>
                <w:rFonts w:ascii="Franklin Gothic Book" w:hAnsi="Franklin Gothic Book"/>
                <w:i/>
              </w:rPr>
              <w:t xml:space="preserve"> </w:t>
            </w:r>
            <w:proofErr w:type="gramStart"/>
            <w:r w:rsidR="00B70542" w:rsidRPr="000536E5">
              <w:rPr>
                <w:rFonts w:ascii="Franklin Gothic Book" w:hAnsi="Franklin Gothic Book"/>
                <w:i/>
              </w:rPr>
              <w:t>accomplishes</w:t>
            </w:r>
            <w:proofErr w:type="gramEnd"/>
            <w:r w:rsidR="00B70542" w:rsidRPr="000536E5">
              <w:rPr>
                <w:rFonts w:ascii="Franklin Gothic Book" w:hAnsi="Franklin Gothic Book"/>
                <w:i/>
              </w:rPr>
              <w:t xml:space="preserve"> the purpose and creates desired impact.</w:t>
            </w:r>
          </w:p>
        </w:tc>
      </w:tr>
      <w:tr w:rsidR="00B70542" w:rsidRPr="00ED019B" w14:paraId="72B525CB" w14:textId="77777777" w:rsidTr="00F94078">
        <w:trPr>
          <w:trHeight w:val="1718"/>
          <w:jc w:val="center"/>
        </w:trPr>
        <w:tc>
          <w:tcPr>
            <w:tcW w:w="1930" w:type="dxa"/>
            <w:shd w:val="clear" w:color="auto" w:fill="99CCFF"/>
          </w:tcPr>
          <w:p w14:paraId="72B525BA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Meaning</w:t>
            </w:r>
          </w:p>
          <w:p w14:paraId="72B525BB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- ideas and information</w:t>
            </w:r>
          </w:p>
          <w:p w14:paraId="72B525BC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- use of detail</w:t>
            </w:r>
          </w:p>
          <w:p w14:paraId="72B525BD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- use of sources</w:t>
            </w:r>
          </w:p>
          <w:p w14:paraId="72B525BE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sz w:val="22"/>
                <w:szCs w:val="22"/>
              </w:rPr>
              <w:t>- use of visuals</w:t>
            </w:r>
          </w:p>
        </w:tc>
        <w:tc>
          <w:tcPr>
            <w:tcW w:w="3466" w:type="dxa"/>
          </w:tcPr>
          <w:p w14:paraId="72B525BF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purpose is unclear; focus is not sustained</w:t>
            </w:r>
          </w:p>
          <w:p w14:paraId="72B525C0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examples, details are irrelevant, too general or simplistic</w:t>
            </w:r>
          </w:p>
          <w:p w14:paraId="72B525C1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information is incomplete, may be inaccurate</w:t>
            </w:r>
          </w:p>
        </w:tc>
        <w:tc>
          <w:tcPr>
            <w:tcW w:w="3226" w:type="dxa"/>
          </w:tcPr>
          <w:p w14:paraId="72B525C2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purpose clear; focus may waver</w:t>
            </w:r>
          </w:p>
          <w:p w14:paraId="72B525C3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some relevant details and examples</w:t>
            </w:r>
          </w:p>
          <w:p w14:paraId="72B525C4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 xml:space="preserve">some accurate information; may be incomplete or poorly integrated </w:t>
            </w:r>
          </w:p>
        </w:tc>
        <w:tc>
          <w:tcPr>
            <w:tcW w:w="3069" w:type="dxa"/>
          </w:tcPr>
          <w:p w14:paraId="72B525C5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purpose is clear; consistent focus</w:t>
            </w:r>
          </w:p>
          <w:p w14:paraId="72B525C6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logically developed with relevant details and examples</w:t>
            </w:r>
          </w:p>
          <w:p w14:paraId="72B525C7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accurate and complete; information; well-integrated</w:t>
            </w:r>
          </w:p>
        </w:tc>
        <w:tc>
          <w:tcPr>
            <w:tcW w:w="3069" w:type="dxa"/>
          </w:tcPr>
          <w:p w14:paraId="72B525C8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tightly focused; well-defined purpose</w:t>
            </w:r>
          </w:p>
          <w:p w14:paraId="72B525C9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vivid, relevant details and examples; may show originality</w:t>
            </w:r>
          </w:p>
          <w:p w14:paraId="72B525CA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 xml:space="preserve">accurate and complete information; skillfully integrated </w:t>
            </w:r>
          </w:p>
        </w:tc>
      </w:tr>
      <w:tr w:rsidR="00B70542" w:rsidRPr="00ED019B" w14:paraId="72B525D7" w14:textId="77777777" w:rsidTr="00F94078">
        <w:trPr>
          <w:trHeight w:val="278"/>
          <w:jc w:val="center"/>
        </w:trPr>
        <w:tc>
          <w:tcPr>
            <w:tcW w:w="1930" w:type="dxa"/>
            <w:shd w:val="clear" w:color="auto" w:fill="99CCFF"/>
          </w:tcPr>
          <w:p w14:paraId="72B525CC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Style</w:t>
            </w:r>
          </w:p>
          <w:p w14:paraId="72B525CD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- clarity, variety, and impact of language</w:t>
            </w:r>
          </w:p>
        </w:tc>
        <w:tc>
          <w:tcPr>
            <w:tcW w:w="3466" w:type="dxa"/>
          </w:tcPr>
          <w:p w14:paraId="72B525CE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 xml:space="preserve">language </w:t>
            </w:r>
            <w:r w:rsidR="00244E96">
              <w:rPr>
                <w:rFonts w:ascii="Franklin Gothic Book" w:hAnsi="Franklin Gothic Book"/>
              </w:rPr>
              <w:t xml:space="preserve">and/or idea </w:t>
            </w:r>
            <w:r w:rsidRPr="000536E5">
              <w:rPr>
                <w:rFonts w:ascii="Franklin Gothic Book" w:hAnsi="Franklin Gothic Book"/>
              </w:rPr>
              <w:t>is repetitive and often unclear</w:t>
            </w:r>
          </w:p>
          <w:p w14:paraId="72B525CF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simple</w:t>
            </w:r>
            <w:r w:rsidR="00244E96">
              <w:rPr>
                <w:rFonts w:ascii="Franklin Gothic Book" w:hAnsi="Franklin Gothic Book"/>
              </w:rPr>
              <w:t xml:space="preserve"> ideas</w:t>
            </w:r>
            <w:r w:rsidRPr="000536E5">
              <w:rPr>
                <w:rFonts w:ascii="Franklin Gothic Book" w:hAnsi="Franklin Gothic Book"/>
              </w:rPr>
              <w:t>, repetitive sentences</w:t>
            </w:r>
          </w:p>
        </w:tc>
        <w:tc>
          <w:tcPr>
            <w:tcW w:w="3226" w:type="dxa"/>
          </w:tcPr>
          <w:p w14:paraId="72B525D0" w14:textId="77777777" w:rsidR="00B70542" w:rsidRPr="000536E5" w:rsidRDefault="00244E96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 xml:space="preserve">language </w:t>
            </w:r>
            <w:r>
              <w:rPr>
                <w:rFonts w:ascii="Franklin Gothic Book" w:hAnsi="Franklin Gothic Book"/>
              </w:rPr>
              <w:t xml:space="preserve">and/or idea </w:t>
            </w:r>
            <w:r w:rsidR="00B70542" w:rsidRPr="000536E5">
              <w:rPr>
                <w:rFonts w:ascii="Franklin Gothic Book" w:hAnsi="Franklin Gothic Book"/>
              </w:rPr>
              <w:t>is clear and varied</w:t>
            </w:r>
          </w:p>
          <w:p w14:paraId="72B525D1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some variety in sentences</w:t>
            </w:r>
            <w:r w:rsidR="00244E96">
              <w:rPr>
                <w:rFonts w:ascii="Franklin Gothic Book" w:hAnsi="Franklin Gothic Book"/>
              </w:rPr>
              <w:t xml:space="preserve"> and ideas</w:t>
            </w:r>
          </w:p>
        </w:tc>
        <w:tc>
          <w:tcPr>
            <w:tcW w:w="3069" w:type="dxa"/>
          </w:tcPr>
          <w:p w14:paraId="72B525D2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 xml:space="preserve">varied </w:t>
            </w:r>
            <w:r w:rsidR="00244E96" w:rsidRPr="000536E5">
              <w:rPr>
                <w:rFonts w:ascii="Franklin Gothic Book" w:hAnsi="Franklin Gothic Book"/>
              </w:rPr>
              <w:t xml:space="preserve">language </w:t>
            </w:r>
            <w:r w:rsidR="00244E96">
              <w:rPr>
                <w:rFonts w:ascii="Franklin Gothic Book" w:hAnsi="Franklin Gothic Book"/>
              </w:rPr>
              <w:t>and/or ideas</w:t>
            </w:r>
            <w:r w:rsidRPr="000536E5">
              <w:rPr>
                <w:rFonts w:ascii="Franklin Gothic Book" w:hAnsi="Franklin Gothic Book"/>
              </w:rPr>
              <w:t>; has some impact; fits purpose</w:t>
            </w:r>
          </w:p>
          <w:p w14:paraId="72B525D3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varied, complex sentences</w:t>
            </w:r>
          </w:p>
        </w:tc>
        <w:tc>
          <w:tcPr>
            <w:tcW w:w="3069" w:type="dxa"/>
          </w:tcPr>
          <w:p w14:paraId="72B525D4" w14:textId="77777777" w:rsidR="00244E96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 xml:space="preserve">precise </w:t>
            </w:r>
            <w:r w:rsidR="00244E96" w:rsidRPr="000536E5">
              <w:rPr>
                <w:rFonts w:ascii="Franklin Gothic Book" w:hAnsi="Franklin Gothic Book"/>
              </w:rPr>
              <w:t xml:space="preserve">language </w:t>
            </w:r>
            <w:r w:rsidR="00244E96">
              <w:rPr>
                <w:rFonts w:ascii="Franklin Gothic Book" w:hAnsi="Franklin Gothic Book"/>
              </w:rPr>
              <w:t>and/or idea</w:t>
            </w:r>
          </w:p>
          <w:p w14:paraId="72B525D5" w14:textId="77777777" w:rsidR="00B70542" w:rsidRPr="000536E5" w:rsidRDefault="00244E96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all </w:t>
            </w:r>
            <w:r w:rsidR="00B70542" w:rsidRPr="000536E5">
              <w:rPr>
                <w:rFonts w:ascii="Franklin Gothic Book" w:hAnsi="Franklin Gothic Book"/>
              </w:rPr>
              <w:t>chosen for effect</w:t>
            </w:r>
          </w:p>
          <w:p w14:paraId="72B525D6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varies sentences to create a particular effect</w:t>
            </w:r>
          </w:p>
        </w:tc>
      </w:tr>
      <w:tr w:rsidR="00B70542" w:rsidRPr="00ED019B" w14:paraId="72B525EB" w14:textId="77777777" w:rsidTr="00F94078">
        <w:trPr>
          <w:trHeight w:val="258"/>
          <w:jc w:val="center"/>
        </w:trPr>
        <w:tc>
          <w:tcPr>
            <w:tcW w:w="1930" w:type="dxa"/>
            <w:shd w:val="clear" w:color="auto" w:fill="99CCFF"/>
          </w:tcPr>
          <w:p w14:paraId="72B525D8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Form:</w:t>
            </w:r>
          </w:p>
          <w:p w14:paraId="72B525D9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 xml:space="preserve"> Essays and opinion</w:t>
            </w:r>
          </w:p>
          <w:p w14:paraId="72B525DA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- introduction</w:t>
            </w:r>
          </w:p>
          <w:p w14:paraId="72B525DB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- organization and sequence</w:t>
            </w:r>
          </w:p>
          <w:p w14:paraId="72B525DC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- conclusion</w:t>
            </w:r>
          </w:p>
          <w:p w14:paraId="72B525DD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3466" w:type="dxa"/>
          </w:tcPr>
          <w:p w14:paraId="72B525DE" w14:textId="77777777" w:rsidR="00B70542" w:rsidRPr="000536E5" w:rsidRDefault="00B70542" w:rsidP="000536E5">
            <w:pPr>
              <w:pStyle w:val="TABLETEXT"/>
              <w:numPr>
                <w:ilvl w:val="0"/>
                <w:numId w:val="4"/>
              </w:numPr>
              <w:spacing w:before="0"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opening is not engaging; may omit purpose or thesis statement</w:t>
            </w:r>
          </w:p>
          <w:p w14:paraId="72B525DF" w14:textId="77777777" w:rsidR="00B70542" w:rsidRPr="000536E5" w:rsidRDefault="00B70542" w:rsidP="000536E5">
            <w:pPr>
              <w:pStyle w:val="TABLETEXT"/>
              <w:numPr>
                <w:ilvl w:val="0"/>
                <w:numId w:val="4"/>
              </w:numPr>
              <w:spacing w:before="0"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difficult to follow; transitions are weak or missing</w:t>
            </w:r>
          </w:p>
          <w:p w14:paraId="72B525E0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may end without a logical conclusion</w:t>
            </w:r>
          </w:p>
          <w:p w14:paraId="72B525E1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visuals are non-</w:t>
            </w:r>
            <w:r w:rsidR="00244E96" w:rsidRPr="000536E5">
              <w:rPr>
                <w:rFonts w:ascii="Franklin Gothic Book" w:hAnsi="Franklin Gothic Book"/>
              </w:rPr>
              <w:t>representative</w:t>
            </w:r>
          </w:p>
        </w:tc>
        <w:tc>
          <w:tcPr>
            <w:tcW w:w="3226" w:type="dxa"/>
          </w:tcPr>
          <w:p w14:paraId="72B525E2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introduction states simple thesis or purpose; attempts to engage reader</w:t>
            </w:r>
          </w:p>
          <w:p w14:paraId="72B525E3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logical, organization; sequence may be ineffective</w:t>
            </w:r>
          </w:p>
          <w:p w14:paraId="72B525E4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explicit conclusion</w:t>
            </w:r>
          </w:p>
        </w:tc>
        <w:tc>
          <w:tcPr>
            <w:tcW w:w="3069" w:type="dxa"/>
          </w:tcPr>
          <w:p w14:paraId="72B525E5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introduction clearly states purpose or thesis, engages reader</w:t>
            </w:r>
          </w:p>
          <w:p w14:paraId="72B525E6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logically organized and sequenced; varies transitions</w:t>
            </w:r>
          </w:p>
          <w:p w14:paraId="72B525E7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 xml:space="preserve">comes to closure; tries to leave an impact </w:t>
            </w:r>
          </w:p>
        </w:tc>
        <w:tc>
          <w:tcPr>
            <w:tcW w:w="3069" w:type="dxa"/>
          </w:tcPr>
          <w:p w14:paraId="72B525E8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introduction catches attention; offers well-developed thesis</w:t>
            </w:r>
          </w:p>
          <w:p w14:paraId="72B525E9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effective sequence and transitions make reasoning clear</w:t>
            </w:r>
          </w:p>
          <w:p w14:paraId="72B525EA" w14:textId="77777777" w:rsidR="00B70542" w:rsidRPr="000536E5" w:rsidRDefault="00B70542" w:rsidP="000536E5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strong conclusion leaves an impact</w:t>
            </w:r>
          </w:p>
        </w:tc>
      </w:tr>
      <w:tr w:rsidR="00B70542" w:rsidRPr="00ED019B" w14:paraId="72B525FA" w14:textId="77777777" w:rsidTr="00F94078">
        <w:trPr>
          <w:trHeight w:val="1259"/>
          <w:jc w:val="center"/>
        </w:trPr>
        <w:tc>
          <w:tcPr>
            <w:tcW w:w="1930" w:type="dxa"/>
            <w:shd w:val="clear" w:color="auto" w:fill="99CCFF"/>
          </w:tcPr>
          <w:p w14:paraId="72B525EC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i/>
                <w:sz w:val="22"/>
                <w:szCs w:val="22"/>
              </w:rPr>
              <w:t>Conventions</w:t>
            </w:r>
          </w:p>
          <w:p w14:paraId="72B525ED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sz w:val="22"/>
                <w:szCs w:val="22"/>
              </w:rPr>
              <w:t>- spelling</w:t>
            </w:r>
          </w:p>
          <w:p w14:paraId="72B525EE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sz w:val="22"/>
                <w:szCs w:val="22"/>
              </w:rPr>
              <w:t>- punctuation</w:t>
            </w:r>
          </w:p>
          <w:p w14:paraId="72B525EF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sz w:val="22"/>
                <w:szCs w:val="22"/>
              </w:rPr>
              <w:t>- sentence structure</w:t>
            </w:r>
          </w:p>
          <w:p w14:paraId="72B525F0" w14:textId="77777777" w:rsidR="00B70542" w:rsidRPr="000536E5" w:rsidRDefault="00B70542" w:rsidP="000536E5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536E5">
              <w:rPr>
                <w:rFonts w:ascii="Franklin Gothic Book" w:hAnsi="Franklin Gothic Book"/>
                <w:b/>
                <w:sz w:val="22"/>
                <w:szCs w:val="22"/>
              </w:rPr>
              <w:t xml:space="preserve">- grammar </w:t>
            </w:r>
          </w:p>
        </w:tc>
        <w:tc>
          <w:tcPr>
            <w:tcW w:w="3466" w:type="dxa"/>
          </w:tcPr>
          <w:p w14:paraId="72B525F1" w14:textId="77777777" w:rsidR="00B70542" w:rsidRPr="000536E5" w:rsidRDefault="00B70542" w:rsidP="000536E5">
            <w:pPr>
              <w:pStyle w:val="TABLETEXT"/>
              <w:numPr>
                <w:ilvl w:val="0"/>
                <w:numId w:val="1"/>
              </w:numPr>
              <w:spacing w:before="0"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frequent, repeated errors in basic language</w:t>
            </w:r>
          </w:p>
          <w:p w14:paraId="72B525F2" w14:textId="77777777" w:rsidR="00B70542" w:rsidRPr="000536E5" w:rsidRDefault="00B70542" w:rsidP="000536E5">
            <w:pPr>
              <w:pStyle w:val="TABLETEXT"/>
              <w:numPr>
                <w:ilvl w:val="0"/>
                <w:numId w:val="1"/>
              </w:numPr>
              <w:spacing w:before="0"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resembles a rough draft; errors are not corrected</w:t>
            </w:r>
          </w:p>
          <w:p w14:paraId="72B525F3" w14:textId="77777777" w:rsidR="00B70542" w:rsidRPr="000536E5" w:rsidRDefault="00B70542" w:rsidP="000536E5">
            <w:pPr>
              <w:pStyle w:val="TABLETEXT"/>
              <w:spacing w:before="0" w:after="60"/>
              <w:rPr>
                <w:rFonts w:ascii="Franklin Gothic Book" w:hAnsi="Franklin Gothic Book"/>
              </w:rPr>
            </w:pPr>
          </w:p>
        </w:tc>
        <w:tc>
          <w:tcPr>
            <w:tcW w:w="3226" w:type="dxa"/>
          </w:tcPr>
          <w:p w14:paraId="72B525F4" w14:textId="77777777" w:rsidR="00B70542" w:rsidRPr="000536E5" w:rsidRDefault="00B70542" w:rsidP="000536E5">
            <w:pPr>
              <w:pStyle w:val="TABLETEXT"/>
              <w:numPr>
                <w:ilvl w:val="0"/>
                <w:numId w:val="1"/>
              </w:numPr>
              <w:spacing w:before="0"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some errors, but meaning is clear</w:t>
            </w:r>
          </w:p>
          <w:p w14:paraId="72B525F5" w14:textId="77777777" w:rsidR="00B70542" w:rsidRPr="000536E5" w:rsidRDefault="00B70542" w:rsidP="000536E5">
            <w:pPr>
              <w:pStyle w:val="TABLETEXT"/>
              <w:numPr>
                <w:ilvl w:val="0"/>
                <w:numId w:val="7"/>
              </w:numPr>
              <w:spacing w:before="0"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some evidence of editing and proofreading</w:t>
            </w:r>
          </w:p>
        </w:tc>
        <w:tc>
          <w:tcPr>
            <w:tcW w:w="3069" w:type="dxa"/>
          </w:tcPr>
          <w:p w14:paraId="72B525F6" w14:textId="77777777" w:rsidR="00B70542" w:rsidRPr="000536E5" w:rsidRDefault="00B70542" w:rsidP="000536E5">
            <w:pPr>
              <w:pStyle w:val="TABLETEXT"/>
              <w:numPr>
                <w:ilvl w:val="0"/>
                <w:numId w:val="5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may have occasional errors</w:t>
            </w:r>
          </w:p>
          <w:p w14:paraId="72B525F7" w14:textId="77777777" w:rsidR="00B70542" w:rsidRPr="000536E5" w:rsidRDefault="00B70542" w:rsidP="000536E5">
            <w:pPr>
              <w:pStyle w:val="TABLETEXT"/>
              <w:numPr>
                <w:ilvl w:val="0"/>
                <w:numId w:val="3"/>
              </w:numPr>
              <w:spacing w:before="0"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carefully edited and proofread</w:t>
            </w:r>
          </w:p>
        </w:tc>
        <w:tc>
          <w:tcPr>
            <w:tcW w:w="3069" w:type="dxa"/>
          </w:tcPr>
          <w:p w14:paraId="72B525F8" w14:textId="77777777" w:rsidR="00B70542" w:rsidRPr="000536E5" w:rsidRDefault="00B70542" w:rsidP="000536E5">
            <w:pPr>
              <w:pStyle w:val="TABLETEXT"/>
              <w:numPr>
                <w:ilvl w:val="0"/>
                <w:numId w:val="5"/>
              </w:numPr>
              <w:spacing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>may make occasional errors when taking risks</w:t>
            </w:r>
          </w:p>
          <w:p w14:paraId="72B525F9" w14:textId="77777777" w:rsidR="00B70542" w:rsidRPr="000536E5" w:rsidRDefault="00B70542" w:rsidP="000536E5">
            <w:pPr>
              <w:pStyle w:val="TABLETEXT"/>
              <w:numPr>
                <w:ilvl w:val="0"/>
                <w:numId w:val="2"/>
              </w:numPr>
              <w:spacing w:before="0" w:after="60"/>
              <w:rPr>
                <w:rFonts w:ascii="Franklin Gothic Book" w:hAnsi="Franklin Gothic Book"/>
              </w:rPr>
            </w:pPr>
            <w:r w:rsidRPr="000536E5">
              <w:rPr>
                <w:rFonts w:ascii="Franklin Gothic Book" w:hAnsi="Franklin Gothic Book"/>
              </w:rPr>
              <w:t xml:space="preserve">effectively edited and proofread </w:t>
            </w:r>
          </w:p>
        </w:tc>
      </w:tr>
    </w:tbl>
    <w:p w14:paraId="72B525FB" w14:textId="77777777" w:rsidR="002177DC" w:rsidRPr="00B87C6D" w:rsidRDefault="002177DC">
      <w:pPr>
        <w:rPr>
          <w:sz w:val="4"/>
        </w:rPr>
      </w:pP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60"/>
      </w:tblGrid>
      <w:tr w:rsidR="00C12019" w:rsidRPr="001E34CA" w14:paraId="55FEBA45" w14:textId="77777777" w:rsidTr="00A2168B">
        <w:trPr>
          <w:trHeight w:val="710"/>
        </w:trPr>
        <w:tc>
          <w:tcPr>
            <w:tcW w:w="1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BBBC1" w14:textId="77777777" w:rsidR="00C12019" w:rsidRPr="001E34CA" w:rsidRDefault="00C12019" w:rsidP="00A2168B">
            <w:pPr>
              <w:jc w:val="center"/>
              <w:rPr>
                <w:rFonts w:ascii="Franklin Gothic Book" w:hAnsi="Franklin Gothic Book"/>
                <w:b/>
              </w:rPr>
            </w:pPr>
            <w:r w:rsidRPr="001E34CA">
              <w:rPr>
                <w:rFonts w:ascii="Franklin Gothic Book" w:hAnsi="Franklin Gothic Book"/>
                <w:b/>
                <w:sz w:val="32"/>
              </w:rPr>
              <w:t>Feedback &amp; Concerns</w:t>
            </w:r>
          </w:p>
        </w:tc>
      </w:tr>
      <w:tr w:rsidR="00C12019" w14:paraId="41FC22B0" w14:textId="77777777" w:rsidTr="00C12019">
        <w:trPr>
          <w:trHeight w:val="837"/>
        </w:trPr>
        <w:tc>
          <w:tcPr>
            <w:tcW w:w="1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DD22" w14:textId="77777777" w:rsidR="00C12019" w:rsidRPr="001E34CA" w:rsidRDefault="00C12019" w:rsidP="00A2168B">
            <w:pPr>
              <w:rPr>
                <w:rFonts w:ascii="Franklin Gothic Book" w:hAnsi="Franklin Gothic Book"/>
              </w:rPr>
            </w:pPr>
          </w:p>
        </w:tc>
      </w:tr>
      <w:tr w:rsidR="00C12019" w:rsidRPr="001E34CA" w14:paraId="2449D68C" w14:textId="77777777" w:rsidTr="00A2168B">
        <w:trPr>
          <w:trHeight w:val="521"/>
        </w:trPr>
        <w:tc>
          <w:tcPr>
            <w:tcW w:w="14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5"/>
              <w:gridCol w:w="517"/>
              <w:gridCol w:w="517"/>
              <w:gridCol w:w="517"/>
              <w:gridCol w:w="517"/>
              <w:gridCol w:w="636"/>
              <w:gridCol w:w="524"/>
              <w:gridCol w:w="517"/>
              <w:gridCol w:w="646"/>
              <w:gridCol w:w="517"/>
              <w:gridCol w:w="517"/>
              <w:gridCol w:w="621"/>
              <w:gridCol w:w="832"/>
            </w:tblGrid>
            <w:tr w:rsidR="00C12019" w:rsidRPr="001E34CA" w14:paraId="13450770" w14:textId="77777777" w:rsidTr="00A2168B">
              <w:trPr>
                <w:jc w:val="center"/>
              </w:trPr>
              <w:tc>
                <w:tcPr>
                  <w:tcW w:w="517" w:type="dxa"/>
                  <w:vAlign w:val="center"/>
                </w:tcPr>
                <w:p w14:paraId="00CBA2C4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>
                    <w:rPr>
                      <w:rFonts w:ascii="Franklin Gothic Book" w:hAnsi="Franklin Gothic Book"/>
                      <w:b/>
                      <w:sz w:val="36"/>
                    </w:rPr>
                    <w:t>PSM</w:t>
                  </w:r>
                </w:p>
              </w:tc>
              <w:tc>
                <w:tcPr>
                  <w:tcW w:w="517" w:type="dxa"/>
                  <w:vAlign w:val="center"/>
                </w:tcPr>
                <w:p w14:paraId="1F2FF11A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>
                    <w:rPr>
                      <w:rFonts w:ascii="Franklin Gothic Book" w:hAnsi="Franklin Gothic Book"/>
                      <w:b/>
                      <w:sz w:val="36"/>
                    </w:rPr>
                    <w:t>I</w:t>
                  </w:r>
                </w:p>
              </w:tc>
              <w:tc>
                <w:tcPr>
                  <w:tcW w:w="517" w:type="dxa"/>
                  <w:vAlign w:val="center"/>
                </w:tcPr>
                <w:p w14:paraId="0D413942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>
                    <w:rPr>
                      <w:rFonts w:ascii="Franklin Gothic Book" w:hAnsi="Franklin Gothic Book"/>
                      <w:b/>
                      <w:sz w:val="36"/>
                    </w:rPr>
                    <w:t>D</w:t>
                  </w:r>
                </w:p>
              </w:tc>
              <w:tc>
                <w:tcPr>
                  <w:tcW w:w="517" w:type="dxa"/>
                  <w:vAlign w:val="center"/>
                </w:tcPr>
                <w:p w14:paraId="1A3E4A8B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 w:rsidRPr="001E34CA">
                    <w:rPr>
                      <w:rFonts w:ascii="Franklin Gothic Book" w:hAnsi="Franklin Gothic Book"/>
                      <w:b/>
                      <w:sz w:val="36"/>
                    </w:rPr>
                    <w:t>C-</w:t>
                  </w:r>
                </w:p>
              </w:tc>
              <w:tc>
                <w:tcPr>
                  <w:tcW w:w="517" w:type="dxa"/>
                  <w:vAlign w:val="center"/>
                </w:tcPr>
                <w:p w14:paraId="62BE831C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 w:rsidRPr="001E34CA">
                    <w:rPr>
                      <w:rFonts w:ascii="Franklin Gothic Book" w:hAnsi="Franklin Gothic Book"/>
                      <w:b/>
                      <w:sz w:val="36"/>
                    </w:rPr>
                    <w:t>C</w:t>
                  </w:r>
                </w:p>
              </w:tc>
              <w:tc>
                <w:tcPr>
                  <w:tcW w:w="636" w:type="dxa"/>
                  <w:vAlign w:val="center"/>
                </w:tcPr>
                <w:p w14:paraId="41B8ABBE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 w:rsidRPr="001E34CA">
                    <w:rPr>
                      <w:rFonts w:ascii="Franklin Gothic Book" w:hAnsi="Franklin Gothic Book"/>
                      <w:b/>
                      <w:sz w:val="36"/>
                    </w:rPr>
                    <w:t>C+</w:t>
                  </w:r>
                </w:p>
              </w:tc>
              <w:tc>
                <w:tcPr>
                  <w:tcW w:w="524" w:type="dxa"/>
                  <w:vAlign w:val="center"/>
                </w:tcPr>
                <w:p w14:paraId="64A15CBB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 w:rsidRPr="001E34CA">
                    <w:rPr>
                      <w:rFonts w:ascii="Franklin Gothic Book" w:hAnsi="Franklin Gothic Book"/>
                      <w:b/>
                      <w:sz w:val="36"/>
                    </w:rPr>
                    <w:t>B-</w:t>
                  </w:r>
                </w:p>
              </w:tc>
              <w:tc>
                <w:tcPr>
                  <w:tcW w:w="517" w:type="dxa"/>
                  <w:vAlign w:val="center"/>
                </w:tcPr>
                <w:p w14:paraId="1D6F616E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 w:rsidRPr="001E34CA">
                    <w:rPr>
                      <w:rFonts w:ascii="Franklin Gothic Book" w:hAnsi="Franklin Gothic Book"/>
                      <w:b/>
                      <w:sz w:val="36"/>
                    </w:rPr>
                    <w:t>B</w:t>
                  </w:r>
                </w:p>
              </w:tc>
              <w:tc>
                <w:tcPr>
                  <w:tcW w:w="646" w:type="dxa"/>
                  <w:vAlign w:val="center"/>
                </w:tcPr>
                <w:p w14:paraId="54F9773A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 w:rsidRPr="001E34CA">
                    <w:rPr>
                      <w:rFonts w:ascii="Franklin Gothic Book" w:hAnsi="Franklin Gothic Book"/>
                      <w:b/>
                      <w:sz w:val="36"/>
                    </w:rPr>
                    <w:t>B+</w:t>
                  </w:r>
                </w:p>
              </w:tc>
              <w:tc>
                <w:tcPr>
                  <w:tcW w:w="517" w:type="dxa"/>
                  <w:vAlign w:val="center"/>
                </w:tcPr>
                <w:p w14:paraId="015FC3BE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 w:rsidRPr="001E34CA">
                    <w:rPr>
                      <w:rFonts w:ascii="Franklin Gothic Book" w:hAnsi="Franklin Gothic Book"/>
                      <w:b/>
                      <w:sz w:val="36"/>
                    </w:rPr>
                    <w:t>A-</w:t>
                  </w:r>
                </w:p>
              </w:tc>
              <w:tc>
                <w:tcPr>
                  <w:tcW w:w="517" w:type="dxa"/>
                  <w:vAlign w:val="center"/>
                </w:tcPr>
                <w:p w14:paraId="51E4F111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 w:rsidRPr="001E34CA">
                    <w:rPr>
                      <w:rFonts w:ascii="Franklin Gothic Book" w:hAnsi="Franklin Gothic Book"/>
                      <w:b/>
                      <w:sz w:val="36"/>
                    </w:rPr>
                    <w:t>A</w:t>
                  </w:r>
                </w:p>
              </w:tc>
              <w:tc>
                <w:tcPr>
                  <w:tcW w:w="621" w:type="dxa"/>
                  <w:vAlign w:val="center"/>
                </w:tcPr>
                <w:p w14:paraId="5700F6FC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 w:rsidRPr="001E34CA">
                    <w:rPr>
                      <w:rFonts w:ascii="Franklin Gothic Book" w:hAnsi="Franklin Gothic Book"/>
                      <w:b/>
                      <w:sz w:val="36"/>
                    </w:rPr>
                    <w:t>A+</w:t>
                  </w:r>
                </w:p>
              </w:tc>
              <w:tc>
                <w:tcPr>
                  <w:tcW w:w="832" w:type="dxa"/>
                  <w:vAlign w:val="center"/>
                </w:tcPr>
                <w:p w14:paraId="5B1016BC" w14:textId="77777777" w:rsidR="00C12019" w:rsidRPr="001E34CA" w:rsidRDefault="00C12019" w:rsidP="00A2168B">
                  <w:pPr>
                    <w:jc w:val="center"/>
                    <w:rPr>
                      <w:rFonts w:ascii="Franklin Gothic Book" w:hAnsi="Franklin Gothic Book"/>
                      <w:b/>
                      <w:sz w:val="36"/>
                    </w:rPr>
                  </w:pPr>
                  <w:r w:rsidRPr="001E34CA">
                    <w:rPr>
                      <w:rFonts w:ascii="Franklin Gothic Book" w:hAnsi="Franklin Gothic Book"/>
                      <w:b/>
                      <w:sz w:val="36"/>
                    </w:rPr>
                    <w:t>A++</w:t>
                  </w:r>
                </w:p>
              </w:tc>
            </w:tr>
          </w:tbl>
          <w:p w14:paraId="5A3AFEB2" w14:textId="77777777" w:rsidR="00C12019" w:rsidRPr="001E34CA" w:rsidRDefault="00C12019" w:rsidP="00A2168B">
            <w:pPr>
              <w:rPr>
                <w:rFonts w:ascii="Franklin Gothic Book" w:hAnsi="Franklin Gothic Book"/>
                <w:sz w:val="32"/>
              </w:rPr>
            </w:pPr>
          </w:p>
        </w:tc>
      </w:tr>
    </w:tbl>
    <w:p w14:paraId="72B52758" w14:textId="77777777" w:rsidR="000E5FE1" w:rsidRDefault="000E5FE1" w:rsidP="00C12019">
      <w:bookmarkStart w:id="0" w:name="_GoBack"/>
      <w:bookmarkEnd w:id="0"/>
    </w:p>
    <w:sectPr w:rsidR="000E5FE1" w:rsidSect="001E34CA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yriadMM_565_300_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4FF"/>
    <w:multiLevelType w:val="singleLevel"/>
    <w:tmpl w:val="D64C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1">
    <w:nsid w:val="1B49766B"/>
    <w:multiLevelType w:val="singleLevel"/>
    <w:tmpl w:val="D64C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2">
    <w:nsid w:val="30143873"/>
    <w:multiLevelType w:val="singleLevel"/>
    <w:tmpl w:val="D64C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3">
    <w:nsid w:val="312811A5"/>
    <w:multiLevelType w:val="singleLevel"/>
    <w:tmpl w:val="D64C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4">
    <w:nsid w:val="312B044C"/>
    <w:multiLevelType w:val="singleLevel"/>
    <w:tmpl w:val="D64C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5">
    <w:nsid w:val="42556BAE"/>
    <w:multiLevelType w:val="singleLevel"/>
    <w:tmpl w:val="D64C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6">
    <w:nsid w:val="4C621541"/>
    <w:multiLevelType w:val="singleLevel"/>
    <w:tmpl w:val="D64C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7">
    <w:nsid w:val="5D0720A2"/>
    <w:multiLevelType w:val="hybridMultilevel"/>
    <w:tmpl w:val="A56EF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42"/>
    <w:rsid w:val="000536E5"/>
    <w:rsid w:val="000A181F"/>
    <w:rsid w:val="000E5FE1"/>
    <w:rsid w:val="001E34CA"/>
    <w:rsid w:val="002177DC"/>
    <w:rsid w:val="00244E96"/>
    <w:rsid w:val="004C1EC6"/>
    <w:rsid w:val="00A74423"/>
    <w:rsid w:val="00AE0D95"/>
    <w:rsid w:val="00B70542"/>
    <w:rsid w:val="00B87C6D"/>
    <w:rsid w:val="00C12019"/>
    <w:rsid w:val="00C40A98"/>
    <w:rsid w:val="00CE1BA2"/>
    <w:rsid w:val="00EE7CE2"/>
    <w:rsid w:val="00F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2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05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rsid w:val="00B7054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0" w:after="20"/>
    </w:pPr>
    <w:rPr>
      <w:rFonts w:ascii="Arial" w:hAnsi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D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05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rsid w:val="00B7054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0" w:after="20"/>
    </w:pPr>
    <w:rPr>
      <w:rFonts w:ascii="Arial" w:hAnsi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D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3CC34-C491-4141-B287-C1F3CF87EDBE}"/>
</file>

<file path=customXml/itemProps2.xml><?xml version="1.0" encoding="utf-8"?>
<ds:datastoreItem xmlns:ds="http://schemas.openxmlformats.org/officeDocument/2006/customXml" ds:itemID="{86808002-8C91-4206-8C1D-96CBC9D392AD}"/>
</file>

<file path=customXml/itemProps3.xml><?xml version="1.0" encoding="utf-8"?>
<ds:datastoreItem xmlns:ds="http://schemas.openxmlformats.org/officeDocument/2006/customXml" ds:itemID="{A5BFE80B-F5D0-4F1D-ABFB-1C1257D2F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 Findley</cp:lastModifiedBy>
  <cp:revision>2</cp:revision>
  <cp:lastPrinted>2011-11-21T17:12:00Z</cp:lastPrinted>
  <dcterms:created xsi:type="dcterms:W3CDTF">2011-11-21T17:19:00Z</dcterms:created>
  <dcterms:modified xsi:type="dcterms:W3CDTF">2011-11-21T17:19:00Z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0x010100D906BBE55DE2F342A3DE9A26B6FAD837</vt:lpwstr>
  </property>
</Properties>
</file>