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7420" w14:textId="77777777" w:rsidR="00805835" w:rsidRPr="00805835" w:rsidRDefault="00805835" w:rsidP="00805835">
      <w:p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b/>
          <w:bCs/>
          <w:sz w:val="24"/>
          <w:szCs w:val="24"/>
        </w:rPr>
        <w:t>Interview Tips:</w:t>
      </w:r>
      <w:r w:rsidRPr="00805835">
        <w:rPr>
          <w:rFonts w:ascii="Times New Roman" w:eastAsia="Times New Roman" w:hAnsi="Times New Roman" w:cs="Times New Roman"/>
          <w:sz w:val="24"/>
          <w:szCs w:val="24"/>
        </w:rPr>
        <w:br/>
      </w:r>
      <w:r w:rsidRPr="00805835">
        <w:rPr>
          <w:rFonts w:ascii="Times New Roman" w:eastAsia="Times New Roman" w:hAnsi="Times New Roman" w:cs="Times New Roman"/>
          <w:sz w:val="24"/>
          <w:szCs w:val="24"/>
        </w:rPr>
        <w:br/>
        <w:t>This is the first in-person impression we have of you, so please keep these key tips in mind:</w:t>
      </w:r>
    </w:p>
    <w:p w14:paraId="0FC97421"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Be on time. Five to ten minutes early is about right. You may want to make a trip onsite before your first interview so that you know exactly where you are going when you get here.</w:t>
      </w:r>
      <w:r w:rsidRPr="00805835">
        <w:rPr>
          <w:rFonts w:ascii="Times New Roman" w:eastAsia="Times New Roman" w:hAnsi="Times New Roman" w:cs="Times New Roman"/>
          <w:sz w:val="24"/>
          <w:szCs w:val="24"/>
        </w:rPr>
        <w:br/>
        <w:t> </w:t>
      </w:r>
    </w:p>
    <w:p w14:paraId="0FC97422"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 xml:space="preserve">Dress to impress; we ask that you do not wear athletic or beach wear, and please, do not wear a hat to the interview. </w:t>
      </w:r>
      <w:r w:rsidRPr="00805835">
        <w:rPr>
          <w:rFonts w:ascii="Times New Roman" w:eastAsia="Times New Roman" w:hAnsi="Times New Roman" w:cs="Times New Roman"/>
          <w:sz w:val="24"/>
          <w:szCs w:val="24"/>
        </w:rPr>
        <w:br/>
        <w:t> </w:t>
      </w:r>
    </w:p>
    <w:p w14:paraId="0FC97423" w14:textId="6938561B"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 xml:space="preserve">Turn your cell phone off. If you forget to turn off your cell phone and it rings during the interview, please apologize and allow yourself time to turn it off at that point. </w:t>
      </w:r>
      <w:r w:rsidRPr="00805835">
        <w:rPr>
          <w:rFonts w:ascii="Times New Roman" w:eastAsia="Times New Roman" w:hAnsi="Times New Roman" w:cs="Times New Roman"/>
          <w:sz w:val="24"/>
          <w:szCs w:val="24"/>
        </w:rPr>
        <w:br/>
        <w:t> </w:t>
      </w:r>
    </w:p>
    <w:p w14:paraId="0FC97424"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 xml:space="preserve">We do not allow employees to chew gum during their shift, so please refrain from chewing gum during your interview. Please leave your coffee in the car as well. </w:t>
      </w:r>
      <w:r w:rsidRPr="00805835">
        <w:rPr>
          <w:rFonts w:ascii="Times New Roman" w:eastAsia="Times New Roman" w:hAnsi="Times New Roman" w:cs="Times New Roman"/>
          <w:sz w:val="24"/>
          <w:szCs w:val="24"/>
        </w:rPr>
        <w:br/>
        <w:t> </w:t>
      </w:r>
    </w:p>
    <w:p w14:paraId="0FC97425"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Smile and make eye contact with your facilitator or interviewer.</w:t>
      </w:r>
      <w:r w:rsidRPr="00805835">
        <w:rPr>
          <w:rFonts w:ascii="Times New Roman" w:eastAsia="Times New Roman" w:hAnsi="Times New Roman" w:cs="Times New Roman"/>
          <w:sz w:val="24"/>
          <w:szCs w:val="24"/>
        </w:rPr>
        <w:br/>
        <w:t> </w:t>
      </w:r>
    </w:p>
    <w:p w14:paraId="0FC97426"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Be prepared with specific examples of your work experience; we want to know that you’ve been in certain situations before and are interested in how you’ve handled them.</w:t>
      </w:r>
      <w:r w:rsidRPr="00805835">
        <w:rPr>
          <w:rFonts w:ascii="Times New Roman" w:eastAsia="Times New Roman" w:hAnsi="Times New Roman" w:cs="Times New Roman"/>
          <w:sz w:val="24"/>
          <w:szCs w:val="24"/>
        </w:rPr>
        <w:br/>
        <w:t> </w:t>
      </w:r>
    </w:p>
    <w:p w14:paraId="0FC97427"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If shaking hands, use a good firm handshake either at the beginning or end of the interview.</w:t>
      </w:r>
      <w:r w:rsidRPr="00805835">
        <w:rPr>
          <w:rFonts w:ascii="Times New Roman" w:eastAsia="Times New Roman" w:hAnsi="Times New Roman" w:cs="Times New Roman"/>
          <w:sz w:val="24"/>
          <w:szCs w:val="24"/>
        </w:rPr>
        <w:br/>
        <w:t> </w:t>
      </w:r>
    </w:p>
    <w:p w14:paraId="0FC97428"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Use good posture.</w:t>
      </w:r>
      <w:r w:rsidRPr="00805835">
        <w:rPr>
          <w:rFonts w:ascii="Times New Roman" w:eastAsia="Times New Roman" w:hAnsi="Times New Roman" w:cs="Times New Roman"/>
          <w:sz w:val="24"/>
          <w:szCs w:val="24"/>
        </w:rPr>
        <w:br/>
        <w:t> </w:t>
      </w:r>
    </w:p>
    <w:p w14:paraId="0FC97429"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Be polite, honest and sincere; an interview is not the time for crude or distasteful jokes or stories.</w:t>
      </w:r>
      <w:r w:rsidRPr="00805835">
        <w:rPr>
          <w:rFonts w:ascii="Times New Roman" w:eastAsia="Times New Roman" w:hAnsi="Times New Roman" w:cs="Times New Roman"/>
          <w:sz w:val="24"/>
          <w:szCs w:val="24"/>
        </w:rPr>
        <w:br/>
        <w:t> </w:t>
      </w:r>
    </w:p>
    <w:p w14:paraId="0FC9742A" w14:textId="011B58F6"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 xml:space="preserve">Come prepared to the interview having researched the </w:t>
      </w:r>
      <w:r w:rsidR="002D1524">
        <w:rPr>
          <w:rFonts w:ascii="Times New Roman" w:eastAsia="Times New Roman" w:hAnsi="Times New Roman" w:cs="Times New Roman"/>
          <w:sz w:val="24"/>
          <w:szCs w:val="24"/>
        </w:rPr>
        <w:t>company</w:t>
      </w:r>
      <w:r w:rsidRPr="00805835">
        <w:rPr>
          <w:rFonts w:ascii="Times New Roman" w:eastAsia="Times New Roman" w:hAnsi="Times New Roman" w:cs="Times New Roman"/>
          <w:sz w:val="24"/>
          <w:szCs w:val="24"/>
        </w:rPr>
        <w:t xml:space="preserve">; have questions prepared for us, this will show us that you are interested in the company and the job you have applied for. </w:t>
      </w:r>
      <w:r w:rsidRPr="00805835">
        <w:rPr>
          <w:rFonts w:ascii="Times New Roman" w:eastAsia="Times New Roman" w:hAnsi="Times New Roman" w:cs="Times New Roman"/>
          <w:sz w:val="24"/>
          <w:szCs w:val="24"/>
        </w:rPr>
        <w:br/>
        <w:t> </w:t>
      </w:r>
    </w:p>
    <w:p w14:paraId="0FC9742B" w14:textId="77777777" w:rsidR="00805835" w:rsidRPr="00805835" w:rsidRDefault="00805835" w:rsidP="008058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 xml:space="preserve">Relax, we know you might be nervous but if you follow the tips above, the interview process will go smoothly. </w:t>
      </w:r>
    </w:p>
    <w:p w14:paraId="0FC9742C" w14:textId="77777777" w:rsidR="00805835" w:rsidRPr="00805835" w:rsidRDefault="00805835" w:rsidP="00805835">
      <w:pPr>
        <w:spacing w:before="100" w:beforeAutospacing="1" w:after="100" w:afterAutospacing="1" w:line="240" w:lineRule="auto"/>
        <w:rPr>
          <w:rFonts w:ascii="Times New Roman" w:eastAsia="Times New Roman" w:hAnsi="Times New Roman" w:cs="Times New Roman"/>
          <w:sz w:val="24"/>
          <w:szCs w:val="24"/>
        </w:rPr>
      </w:pPr>
      <w:r w:rsidRPr="00805835">
        <w:rPr>
          <w:rFonts w:ascii="Times New Roman" w:eastAsia="Times New Roman" w:hAnsi="Times New Roman" w:cs="Times New Roman"/>
          <w:sz w:val="24"/>
          <w:szCs w:val="24"/>
        </w:rPr>
        <w:t> </w:t>
      </w:r>
      <w:bookmarkStart w:id="0" w:name="_GoBack"/>
      <w:bookmarkEnd w:id="0"/>
    </w:p>
    <w:p w14:paraId="0FC9742D" w14:textId="77777777" w:rsidR="004533DC" w:rsidRDefault="004533DC"/>
    <w:sectPr w:rsidR="00453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739"/>
    <w:multiLevelType w:val="multilevel"/>
    <w:tmpl w:val="103E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835"/>
    <w:rsid w:val="002D1524"/>
    <w:rsid w:val="004533DC"/>
    <w:rsid w:val="0080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7420"/>
  <w15:docId w15:val="{C7C3BDBA-5C96-43E5-865A-395CDDBB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7830B8F84D04B97AB1194CDDFA4B9" ma:contentTypeVersion="0" ma:contentTypeDescription="Create a new document." ma:contentTypeScope="" ma:versionID="49dba72ca2b6cb44702123e0da3c6ed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9CC3076-2A99-448A-A64B-1552B65F6FE6}">
  <ds:schemaRefs>
    <ds:schemaRef ds:uri="http://schemas.microsoft.com/sharepoint/v3/contenttype/forms"/>
  </ds:schemaRefs>
</ds:datastoreItem>
</file>

<file path=customXml/itemProps2.xml><?xml version="1.0" encoding="utf-8"?>
<ds:datastoreItem xmlns:ds="http://schemas.openxmlformats.org/officeDocument/2006/customXml" ds:itemID="{48D05E4A-D0F3-45D1-8768-F9A048F6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22F89F-95A1-4E2D-87EA-729417A038A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Cullum, Valerie</dc:creator>
  <cp:lastModifiedBy>Healeywright, Denise</cp:lastModifiedBy>
  <cp:revision>2</cp:revision>
  <dcterms:created xsi:type="dcterms:W3CDTF">2014-06-03T19:39:00Z</dcterms:created>
  <dcterms:modified xsi:type="dcterms:W3CDTF">2019-09-18T16:48:00Z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0x0101006707830B8F84D04B97AB1194CDDFA4B9</vt:lpwstr>
  </property>
</Properties>
</file>