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D082" w14:textId="77777777" w:rsidR="00A24881" w:rsidRDefault="005877DB">
      <w:pPr>
        <w:pStyle w:val="Title"/>
      </w:pPr>
      <w:r>
        <w:rPr>
          <w:noProof/>
        </w:rPr>
        <w:drawing>
          <wp:anchor distT="0" distB="0" distL="0" distR="0" simplePos="0" relativeHeight="15728640" behindDoc="0" locked="0" layoutInCell="1" allowOverlap="1" wp14:anchorId="4293D0C1" wp14:editId="4293D0C2">
            <wp:simplePos x="0" y="0"/>
            <wp:positionH relativeFrom="page">
              <wp:posOffset>5217578</wp:posOffset>
            </wp:positionH>
            <wp:positionV relativeFrom="paragraph">
              <wp:posOffset>89862</wp:posOffset>
            </wp:positionV>
            <wp:extent cx="1619282" cy="7142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19282" cy="714252"/>
                    </a:xfrm>
                    <a:prstGeom prst="rect">
                      <a:avLst/>
                    </a:prstGeom>
                  </pic:spPr>
                </pic:pic>
              </a:graphicData>
            </a:graphic>
          </wp:anchor>
        </w:drawing>
      </w:r>
      <w:r>
        <w:rPr>
          <w:color w:val="02ACDA"/>
        </w:rPr>
        <w:t>CODE</w:t>
      </w:r>
      <w:r>
        <w:rPr>
          <w:color w:val="02ACDA"/>
          <w:spacing w:val="-14"/>
        </w:rPr>
        <w:t xml:space="preserve"> </w:t>
      </w:r>
      <w:r>
        <w:rPr>
          <w:color w:val="02ACDA"/>
        </w:rPr>
        <w:t>OF</w:t>
      </w:r>
      <w:r>
        <w:rPr>
          <w:color w:val="02ACDA"/>
          <w:spacing w:val="-15"/>
        </w:rPr>
        <w:t xml:space="preserve"> </w:t>
      </w:r>
      <w:r>
        <w:rPr>
          <w:color w:val="02ACDA"/>
        </w:rPr>
        <w:t>CONDUCT</w:t>
      </w:r>
      <w:r>
        <w:rPr>
          <w:color w:val="02ACDA"/>
          <w:spacing w:val="-19"/>
        </w:rPr>
        <w:t xml:space="preserve"> </w:t>
      </w:r>
      <w:r>
        <w:rPr>
          <w:color w:val="02ACDA"/>
          <w:spacing w:val="-10"/>
        </w:rPr>
        <w:t>–</w:t>
      </w:r>
    </w:p>
    <w:p w14:paraId="4293D083" w14:textId="77777777" w:rsidR="00A24881" w:rsidRDefault="005877DB">
      <w:pPr>
        <w:pStyle w:val="Title"/>
        <w:spacing w:before="300"/>
      </w:pPr>
      <w:r>
        <w:rPr>
          <w:color w:val="02ACDA"/>
          <w:spacing w:val="-2"/>
        </w:rPr>
        <w:t>CUSTOMIZED</w:t>
      </w:r>
      <w:r>
        <w:rPr>
          <w:color w:val="02ACDA"/>
          <w:spacing w:val="-22"/>
        </w:rPr>
        <w:t xml:space="preserve"> </w:t>
      </w:r>
      <w:r>
        <w:rPr>
          <w:color w:val="02ACDA"/>
          <w:spacing w:val="-2"/>
        </w:rPr>
        <w:t>LEARNING</w:t>
      </w:r>
      <w:r>
        <w:rPr>
          <w:color w:val="02ACDA"/>
          <w:spacing w:val="-18"/>
        </w:rPr>
        <w:t xml:space="preserve"> </w:t>
      </w:r>
      <w:r>
        <w:rPr>
          <w:color w:val="02ACDA"/>
          <w:spacing w:val="-2"/>
        </w:rPr>
        <w:t>CENTRE</w:t>
      </w:r>
    </w:p>
    <w:p w14:paraId="4293D084" w14:textId="77777777" w:rsidR="00A24881" w:rsidRDefault="005877DB">
      <w:pPr>
        <w:spacing w:before="183"/>
        <w:ind w:left="100"/>
        <w:rPr>
          <w:sz w:val="15"/>
        </w:rPr>
      </w:pPr>
      <w:r>
        <w:rPr>
          <w:b/>
          <w:color w:val="444444"/>
          <w:sz w:val="18"/>
        </w:rPr>
        <w:t>School</w:t>
      </w:r>
      <w:r>
        <w:rPr>
          <w:b/>
          <w:color w:val="444444"/>
          <w:spacing w:val="-4"/>
          <w:sz w:val="18"/>
        </w:rPr>
        <w:t xml:space="preserve"> </w:t>
      </w:r>
      <w:r>
        <w:rPr>
          <w:b/>
          <w:color w:val="444444"/>
          <w:sz w:val="18"/>
        </w:rPr>
        <w:t>District</w:t>
      </w:r>
      <w:r>
        <w:rPr>
          <w:b/>
          <w:color w:val="444444"/>
          <w:spacing w:val="-3"/>
          <w:sz w:val="18"/>
        </w:rPr>
        <w:t xml:space="preserve"> </w:t>
      </w:r>
      <w:r>
        <w:rPr>
          <w:b/>
          <w:color w:val="444444"/>
          <w:sz w:val="18"/>
        </w:rPr>
        <w:t>No.</w:t>
      </w:r>
      <w:r>
        <w:rPr>
          <w:b/>
          <w:color w:val="444444"/>
          <w:spacing w:val="-3"/>
          <w:sz w:val="18"/>
        </w:rPr>
        <w:t xml:space="preserve"> </w:t>
      </w:r>
      <w:r>
        <w:rPr>
          <w:b/>
          <w:color w:val="444444"/>
          <w:sz w:val="18"/>
        </w:rPr>
        <w:t>43</w:t>
      </w:r>
      <w:r>
        <w:rPr>
          <w:b/>
          <w:color w:val="444444"/>
          <w:spacing w:val="-3"/>
          <w:sz w:val="18"/>
        </w:rPr>
        <w:t xml:space="preserve"> </w:t>
      </w:r>
      <w:r>
        <w:rPr>
          <w:b/>
          <w:color w:val="444444"/>
          <w:sz w:val="18"/>
        </w:rPr>
        <w:t>(Coquitlam)</w:t>
      </w:r>
      <w:r>
        <w:rPr>
          <w:b/>
          <w:color w:val="444444"/>
          <w:spacing w:val="-2"/>
          <w:sz w:val="18"/>
        </w:rPr>
        <w:t xml:space="preserve"> </w:t>
      </w:r>
      <w:r>
        <w:rPr>
          <w:color w:val="444444"/>
          <w:position w:val="3"/>
          <w:sz w:val="15"/>
        </w:rPr>
        <w:t>POLICY</w:t>
      </w:r>
      <w:r>
        <w:rPr>
          <w:color w:val="444444"/>
          <w:spacing w:val="-3"/>
          <w:position w:val="3"/>
          <w:sz w:val="15"/>
        </w:rPr>
        <w:t xml:space="preserve"> </w:t>
      </w:r>
      <w:r>
        <w:rPr>
          <w:color w:val="444444"/>
          <w:spacing w:val="-5"/>
          <w:position w:val="3"/>
          <w:sz w:val="15"/>
        </w:rPr>
        <w:t>17</w:t>
      </w:r>
    </w:p>
    <w:p w14:paraId="4293D085" w14:textId="77777777" w:rsidR="00A24881" w:rsidRDefault="005877DB">
      <w:pPr>
        <w:pStyle w:val="BodyText"/>
        <w:spacing w:before="177"/>
      </w:pPr>
      <w:r>
        <w:rPr>
          <w:color w:val="444444"/>
        </w:rPr>
        <w:t>DISTRICT</w:t>
      </w:r>
      <w:r>
        <w:rPr>
          <w:color w:val="444444"/>
          <w:spacing w:val="-4"/>
        </w:rPr>
        <w:t xml:space="preserve"> </w:t>
      </w:r>
      <w:r>
        <w:rPr>
          <w:color w:val="444444"/>
        </w:rPr>
        <w:t>CODE</w:t>
      </w:r>
      <w:r>
        <w:rPr>
          <w:color w:val="444444"/>
          <w:spacing w:val="-3"/>
        </w:rPr>
        <w:t xml:space="preserve"> </w:t>
      </w:r>
      <w:r>
        <w:rPr>
          <w:color w:val="444444"/>
        </w:rPr>
        <w:t>OF</w:t>
      </w:r>
      <w:r>
        <w:rPr>
          <w:color w:val="444444"/>
          <w:spacing w:val="-3"/>
        </w:rPr>
        <w:t xml:space="preserve"> </w:t>
      </w:r>
      <w:r>
        <w:rPr>
          <w:color w:val="444444"/>
        </w:rPr>
        <w:t>CONDUCT</w:t>
      </w:r>
      <w:r>
        <w:rPr>
          <w:color w:val="444444"/>
          <w:spacing w:val="-4"/>
        </w:rPr>
        <w:t xml:space="preserve"> </w:t>
      </w:r>
      <w:r>
        <w:rPr>
          <w:color w:val="444444"/>
        </w:rPr>
        <w:t>FOR</w:t>
      </w:r>
      <w:r>
        <w:rPr>
          <w:color w:val="444444"/>
          <w:spacing w:val="-3"/>
        </w:rPr>
        <w:t xml:space="preserve"> </w:t>
      </w:r>
      <w:r>
        <w:rPr>
          <w:color w:val="444444"/>
          <w:spacing w:val="-2"/>
        </w:rPr>
        <w:t>STUDENTS</w:t>
      </w:r>
    </w:p>
    <w:p w14:paraId="4293D086" w14:textId="77777777" w:rsidR="00A24881" w:rsidRDefault="00A24881">
      <w:pPr>
        <w:pStyle w:val="BodyText"/>
        <w:spacing w:before="9"/>
        <w:ind w:left="0"/>
        <w:rPr>
          <w:sz w:val="15"/>
        </w:rPr>
      </w:pPr>
    </w:p>
    <w:p w14:paraId="4293D087" w14:textId="77777777" w:rsidR="00A24881" w:rsidRDefault="005877DB">
      <w:pPr>
        <w:pStyle w:val="BodyText"/>
        <w:spacing w:line="278" w:lineRule="auto"/>
        <w:ind w:right="175"/>
      </w:pPr>
      <w:r>
        <w:rPr>
          <w:color w:val="444444"/>
        </w:rPr>
        <w:t xml:space="preserve">The Board believes it has a responsibility to establish expectations of students as part of its governance role for the </w:t>
      </w:r>
      <w:proofErr w:type="gramStart"/>
      <w:r>
        <w:rPr>
          <w:color w:val="444444"/>
        </w:rPr>
        <w:t>District</w:t>
      </w:r>
      <w:proofErr w:type="gramEnd"/>
      <w:r>
        <w:rPr>
          <w:color w:val="444444"/>
        </w:rPr>
        <w:t>. The Board further believes that the responsibility for student discipline in school is shared among students, staff and parents. Students have a responsibility to respect the rights and dignity of others and to become actively and productively involved in their own academic learning and social growth. Educators are responsible for establishing a</w:t>
      </w:r>
      <w:r>
        <w:rPr>
          <w:color w:val="444444"/>
          <w:spacing w:val="-2"/>
        </w:rPr>
        <w:t xml:space="preserve"> </w:t>
      </w:r>
      <w:r>
        <w:rPr>
          <w:color w:val="444444"/>
        </w:rPr>
        <w:t>positive</w:t>
      </w:r>
      <w:r>
        <w:rPr>
          <w:color w:val="444444"/>
          <w:spacing w:val="-2"/>
        </w:rPr>
        <w:t xml:space="preserve"> </w:t>
      </w:r>
      <w:r>
        <w:rPr>
          <w:color w:val="444444"/>
        </w:rPr>
        <w:t>school</w:t>
      </w:r>
      <w:r>
        <w:rPr>
          <w:color w:val="444444"/>
          <w:spacing w:val="-2"/>
        </w:rPr>
        <w:t xml:space="preserve"> </w:t>
      </w:r>
      <w:r>
        <w:rPr>
          <w:color w:val="444444"/>
        </w:rPr>
        <w:t>climate</w:t>
      </w:r>
      <w:r>
        <w:rPr>
          <w:color w:val="444444"/>
          <w:spacing w:val="-2"/>
        </w:rPr>
        <w:t xml:space="preserve"> </w:t>
      </w:r>
      <w:r>
        <w:rPr>
          <w:color w:val="444444"/>
        </w:rPr>
        <w:t>in which structure,</w:t>
      </w:r>
      <w:r>
        <w:rPr>
          <w:color w:val="444444"/>
          <w:spacing w:val="-2"/>
        </w:rPr>
        <w:t xml:space="preserve"> </w:t>
      </w:r>
      <w:r>
        <w:rPr>
          <w:color w:val="444444"/>
        </w:rPr>
        <w:t>support and encouragement assist students in developing a sense of self-discipline and responsibility. Parents are responsible for establishing a positive learning atmosphere in the home, knowing school policies and procedures, supporting the school in the enactment of these policies and procedures, and encouraging their children to understand and respect these policies and procedures. To support these</w:t>
      </w:r>
      <w:r>
        <w:rPr>
          <w:color w:val="444444"/>
          <w:spacing w:val="-2"/>
        </w:rPr>
        <w:t xml:space="preserve"> </w:t>
      </w:r>
      <w:r>
        <w:rPr>
          <w:color w:val="444444"/>
        </w:rPr>
        <w:t>aims,</w:t>
      </w:r>
      <w:r>
        <w:rPr>
          <w:color w:val="444444"/>
          <w:spacing w:val="-4"/>
        </w:rPr>
        <w:t xml:space="preserve"> </w:t>
      </w:r>
      <w:r>
        <w:rPr>
          <w:color w:val="444444"/>
        </w:rPr>
        <w:t>the</w:t>
      </w:r>
      <w:r>
        <w:rPr>
          <w:color w:val="444444"/>
          <w:spacing w:val="-4"/>
        </w:rPr>
        <w:t xml:space="preserve"> </w:t>
      </w:r>
      <w:r>
        <w:rPr>
          <w:color w:val="444444"/>
        </w:rPr>
        <w:t>Board</w:t>
      </w:r>
      <w:r>
        <w:rPr>
          <w:color w:val="444444"/>
          <w:spacing w:val="-4"/>
        </w:rPr>
        <w:t xml:space="preserve"> </w:t>
      </w:r>
      <w:r>
        <w:rPr>
          <w:color w:val="444444"/>
        </w:rPr>
        <w:t>has</w:t>
      </w:r>
      <w:r>
        <w:rPr>
          <w:color w:val="444444"/>
          <w:spacing w:val="-1"/>
        </w:rPr>
        <w:t xml:space="preserve"> </w:t>
      </w:r>
      <w:r>
        <w:rPr>
          <w:color w:val="444444"/>
        </w:rPr>
        <w:t>established</w:t>
      </w:r>
      <w:r>
        <w:rPr>
          <w:color w:val="444444"/>
          <w:spacing w:val="-2"/>
        </w:rPr>
        <w:t xml:space="preserve"> </w:t>
      </w:r>
      <w:r>
        <w:rPr>
          <w:color w:val="444444"/>
        </w:rPr>
        <w:t>a</w:t>
      </w:r>
      <w:r>
        <w:rPr>
          <w:color w:val="444444"/>
          <w:spacing w:val="-2"/>
        </w:rPr>
        <w:t xml:space="preserve"> </w:t>
      </w:r>
      <w:r>
        <w:rPr>
          <w:color w:val="444444"/>
        </w:rPr>
        <w:t>District</w:t>
      </w:r>
      <w:r>
        <w:rPr>
          <w:color w:val="444444"/>
          <w:spacing w:val="-2"/>
        </w:rPr>
        <w:t xml:space="preserve"> </w:t>
      </w:r>
      <w:r>
        <w:rPr>
          <w:color w:val="444444"/>
        </w:rPr>
        <w:t>Code</w:t>
      </w:r>
      <w:r>
        <w:rPr>
          <w:color w:val="444444"/>
          <w:spacing w:val="-2"/>
        </w:rPr>
        <w:t xml:space="preserve"> </w:t>
      </w:r>
      <w:r>
        <w:rPr>
          <w:color w:val="444444"/>
        </w:rPr>
        <w:t>of</w:t>
      </w:r>
      <w:r>
        <w:rPr>
          <w:color w:val="444444"/>
          <w:spacing w:val="-2"/>
        </w:rPr>
        <w:t xml:space="preserve"> </w:t>
      </w:r>
      <w:r>
        <w:rPr>
          <w:color w:val="444444"/>
        </w:rPr>
        <w:t>Conduct</w:t>
      </w:r>
      <w:r>
        <w:rPr>
          <w:color w:val="444444"/>
          <w:spacing w:val="-2"/>
        </w:rPr>
        <w:t xml:space="preserve"> </w:t>
      </w:r>
      <w:r>
        <w:rPr>
          <w:color w:val="444444"/>
        </w:rPr>
        <w:t>for</w:t>
      </w:r>
      <w:r>
        <w:rPr>
          <w:color w:val="444444"/>
          <w:spacing w:val="-2"/>
        </w:rPr>
        <w:t xml:space="preserve"> </w:t>
      </w:r>
      <w:r>
        <w:rPr>
          <w:color w:val="444444"/>
        </w:rPr>
        <w:t>Students,</w:t>
      </w:r>
      <w:r>
        <w:rPr>
          <w:color w:val="444444"/>
          <w:spacing w:val="-4"/>
        </w:rPr>
        <w:t xml:space="preserve"> </w:t>
      </w:r>
      <w:r>
        <w:rPr>
          <w:color w:val="444444"/>
        </w:rPr>
        <w:t>which</w:t>
      </w:r>
      <w:r>
        <w:rPr>
          <w:color w:val="444444"/>
          <w:spacing w:val="-2"/>
        </w:rPr>
        <w:t xml:space="preserve"> </w:t>
      </w:r>
      <w:proofErr w:type="gramStart"/>
      <w:r>
        <w:rPr>
          <w:color w:val="444444"/>
        </w:rPr>
        <w:t>shall</w:t>
      </w:r>
      <w:proofErr w:type="gramEnd"/>
      <w:r>
        <w:rPr>
          <w:color w:val="444444"/>
          <w:spacing w:val="-4"/>
        </w:rPr>
        <w:t xml:space="preserve"> </w:t>
      </w:r>
      <w:r>
        <w:rPr>
          <w:color w:val="444444"/>
        </w:rPr>
        <w:t>be</w:t>
      </w:r>
      <w:r>
        <w:rPr>
          <w:color w:val="444444"/>
          <w:spacing w:val="-2"/>
        </w:rPr>
        <w:t xml:space="preserve"> </w:t>
      </w:r>
      <w:r>
        <w:rPr>
          <w:color w:val="444444"/>
        </w:rPr>
        <w:t>followed</w:t>
      </w:r>
      <w:r>
        <w:rPr>
          <w:color w:val="444444"/>
          <w:spacing w:val="-2"/>
        </w:rPr>
        <w:t xml:space="preserve"> </w:t>
      </w:r>
      <w:r>
        <w:rPr>
          <w:color w:val="444444"/>
        </w:rPr>
        <w:t>in</w:t>
      </w:r>
      <w:r>
        <w:rPr>
          <w:color w:val="444444"/>
          <w:spacing w:val="-4"/>
        </w:rPr>
        <w:t xml:space="preserve"> </w:t>
      </w:r>
      <w:r>
        <w:rPr>
          <w:color w:val="444444"/>
        </w:rPr>
        <w:t>all</w:t>
      </w:r>
      <w:r>
        <w:rPr>
          <w:color w:val="444444"/>
          <w:spacing w:val="-2"/>
        </w:rPr>
        <w:t xml:space="preserve"> </w:t>
      </w:r>
      <w:r>
        <w:rPr>
          <w:color w:val="444444"/>
        </w:rPr>
        <w:t>schools.</w:t>
      </w:r>
    </w:p>
    <w:p w14:paraId="4293D088" w14:textId="77777777" w:rsidR="00A24881" w:rsidRDefault="005877DB">
      <w:pPr>
        <w:spacing w:before="141"/>
        <w:ind w:left="100"/>
        <w:rPr>
          <w:rFonts w:ascii="Trebuchet MS"/>
          <w:sz w:val="27"/>
        </w:rPr>
      </w:pPr>
      <w:r>
        <w:rPr>
          <w:rFonts w:ascii="Trebuchet MS"/>
          <w:color w:val="444444"/>
          <w:spacing w:val="-2"/>
          <w:sz w:val="27"/>
        </w:rPr>
        <w:t>Specifically</w:t>
      </w:r>
    </w:p>
    <w:p w14:paraId="4293D089" w14:textId="77777777" w:rsidR="00A24881" w:rsidRDefault="005877DB">
      <w:pPr>
        <w:pStyle w:val="ListParagraph"/>
        <w:numPr>
          <w:ilvl w:val="0"/>
          <w:numId w:val="2"/>
        </w:numPr>
        <w:tabs>
          <w:tab w:val="left" w:pos="302"/>
        </w:tabs>
        <w:spacing w:before="177" w:line="278" w:lineRule="auto"/>
        <w:ind w:right="178" w:firstLine="0"/>
        <w:rPr>
          <w:sz w:val="18"/>
        </w:rPr>
      </w:pPr>
      <w:r>
        <w:rPr>
          <w:color w:val="444444"/>
          <w:sz w:val="18"/>
        </w:rPr>
        <w:t>The</w:t>
      </w:r>
      <w:r>
        <w:rPr>
          <w:color w:val="444444"/>
          <w:spacing w:val="-4"/>
          <w:sz w:val="18"/>
        </w:rPr>
        <w:t xml:space="preserve"> </w:t>
      </w:r>
      <w:r>
        <w:rPr>
          <w:color w:val="444444"/>
          <w:sz w:val="18"/>
        </w:rPr>
        <w:t>Board</w:t>
      </w:r>
      <w:r>
        <w:rPr>
          <w:color w:val="444444"/>
          <w:spacing w:val="-4"/>
          <w:sz w:val="18"/>
        </w:rPr>
        <w:t xml:space="preserve"> </w:t>
      </w:r>
      <w:r>
        <w:rPr>
          <w:color w:val="444444"/>
          <w:sz w:val="18"/>
        </w:rPr>
        <w:t>believes</w:t>
      </w:r>
      <w:r>
        <w:rPr>
          <w:color w:val="444444"/>
          <w:spacing w:val="-4"/>
          <w:sz w:val="18"/>
        </w:rPr>
        <w:t xml:space="preserve"> </w:t>
      </w:r>
      <w:r>
        <w:rPr>
          <w:color w:val="444444"/>
          <w:sz w:val="18"/>
        </w:rPr>
        <w:t>that</w:t>
      </w:r>
      <w:r>
        <w:rPr>
          <w:color w:val="444444"/>
          <w:spacing w:val="-4"/>
          <w:sz w:val="18"/>
        </w:rPr>
        <w:t xml:space="preserve"> </w:t>
      </w:r>
      <w:r>
        <w:rPr>
          <w:color w:val="444444"/>
          <w:sz w:val="18"/>
        </w:rPr>
        <w:t>appropriate</w:t>
      </w:r>
      <w:r>
        <w:rPr>
          <w:color w:val="444444"/>
          <w:spacing w:val="-2"/>
          <w:sz w:val="18"/>
        </w:rPr>
        <w:t xml:space="preserve"> </w:t>
      </w:r>
      <w:r>
        <w:rPr>
          <w:color w:val="444444"/>
          <w:sz w:val="18"/>
        </w:rPr>
        <w:t>student</w:t>
      </w:r>
      <w:r>
        <w:rPr>
          <w:color w:val="444444"/>
          <w:spacing w:val="-2"/>
          <w:sz w:val="18"/>
        </w:rPr>
        <w:t xml:space="preserve"> </w:t>
      </w:r>
      <w:r>
        <w:rPr>
          <w:color w:val="444444"/>
          <w:sz w:val="18"/>
        </w:rPr>
        <w:t>conduct,</w:t>
      </w:r>
      <w:r>
        <w:rPr>
          <w:color w:val="444444"/>
          <w:spacing w:val="-4"/>
          <w:sz w:val="18"/>
        </w:rPr>
        <w:t xml:space="preserve"> </w:t>
      </w:r>
      <w:r>
        <w:rPr>
          <w:color w:val="444444"/>
          <w:sz w:val="18"/>
        </w:rPr>
        <w:t>based</w:t>
      </w:r>
      <w:r>
        <w:rPr>
          <w:color w:val="444444"/>
          <w:spacing w:val="-2"/>
          <w:sz w:val="18"/>
        </w:rPr>
        <w:t xml:space="preserve"> </w:t>
      </w:r>
      <w:r>
        <w:rPr>
          <w:color w:val="444444"/>
          <w:sz w:val="18"/>
        </w:rPr>
        <w:t>on</w:t>
      </w:r>
      <w:r>
        <w:rPr>
          <w:color w:val="444444"/>
          <w:spacing w:val="-2"/>
          <w:sz w:val="18"/>
        </w:rPr>
        <w:t xml:space="preserve"> </w:t>
      </w:r>
      <w:r>
        <w:rPr>
          <w:color w:val="444444"/>
          <w:sz w:val="18"/>
        </w:rPr>
        <w:t>respect</w:t>
      </w:r>
      <w:r>
        <w:rPr>
          <w:color w:val="444444"/>
          <w:spacing w:val="-4"/>
          <w:sz w:val="18"/>
        </w:rPr>
        <w:t xml:space="preserve"> </w:t>
      </w:r>
      <w:r>
        <w:rPr>
          <w:color w:val="444444"/>
          <w:sz w:val="18"/>
        </w:rPr>
        <w:t>for</w:t>
      </w:r>
      <w:r>
        <w:rPr>
          <w:color w:val="444444"/>
          <w:spacing w:val="-2"/>
          <w:sz w:val="18"/>
        </w:rPr>
        <w:t xml:space="preserve"> </w:t>
      </w:r>
      <w:r>
        <w:rPr>
          <w:color w:val="444444"/>
          <w:sz w:val="18"/>
        </w:rPr>
        <w:t>oneself,</w:t>
      </w:r>
      <w:r>
        <w:rPr>
          <w:color w:val="444444"/>
          <w:spacing w:val="-2"/>
          <w:sz w:val="18"/>
        </w:rPr>
        <w:t xml:space="preserve"> </w:t>
      </w:r>
      <w:r>
        <w:rPr>
          <w:color w:val="444444"/>
          <w:sz w:val="18"/>
        </w:rPr>
        <w:t>respect</w:t>
      </w:r>
      <w:r>
        <w:rPr>
          <w:color w:val="444444"/>
          <w:spacing w:val="-2"/>
          <w:sz w:val="18"/>
        </w:rPr>
        <w:t xml:space="preserve"> </w:t>
      </w:r>
      <w:r>
        <w:rPr>
          <w:color w:val="444444"/>
          <w:sz w:val="18"/>
        </w:rPr>
        <w:t>for</w:t>
      </w:r>
      <w:r>
        <w:rPr>
          <w:color w:val="444444"/>
          <w:spacing w:val="-4"/>
          <w:sz w:val="18"/>
        </w:rPr>
        <w:t xml:space="preserve"> </w:t>
      </w:r>
      <w:r>
        <w:rPr>
          <w:color w:val="444444"/>
          <w:sz w:val="18"/>
        </w:rPr>
        <w:t>others,</w:t>
      </w:r>
      <w:r>
        <w:rPr>
          <w:color w:val="444444"/>
          <w:spacing w:val="-4"/>
          <w:sz w:val="18"/>
        </w:rPr>
        <w:t xml:space="preserve"> </w:t>
      </w:r>
      <w:r>
        <w:rPr>
          <w:color w:val="444444"/>
          <w:sz w:val="18"/>
        </w:rPr>
        <w:t>and</w:t>
      </w:r>
      <w:r>
        <w:rPr>
          <w:color w:val="444444"/>
          <w:spacing w:val="-2"/>
          <w:sz w:val="18"/>
        </w:rPr>
        <w:t xml:space="preserve"> </w:t>
      </w:r>
      <w:r>
        <w:rPr>
          <w:color w:val="444444"/>
          <w:sz w:val="18"/>
        </w:rPr>
        <w:t xml:space="preserve">respect for </w:t>
      </w:r>
      <w:proofErr w:type="gramStart"/>
      <w:r>
        <w:rPr>
          <w:color w:val="444444"/>
          <w:sz w:val="18"/>
        </w:rPr>
        <w:t>property</w:t>
      </w:r>
      <w:proofErr w:type="gramEnd"/>
      <w:r>
        <w:rPr>
          <w:color w:val="444444"/>
          <w:sz w:val="18"/>
        </w:rPr>
        <w:t xml:space="preserve"> is essential to the development of responsible citizens. To this end students are expected to:</w:t>
      </w:r>
    </w:p>
    <w:p w14:paraId="4293D08A" w14:textId="77777777" w:rsidR="00A24881" w:rsidRDefault="005877DB">
      <w:pPr>
        <w:pStyle w:val="ListParagraph"/>
        <w:numPr>
          <w:ilvl w:val="1"/>
          <w:numId w:val="2"/>
        </w:numPr>
        <w:tabs>
          <w:tab w:val="left" w:pos="403"/>
        </w:tabs>
        <w:ind w:hanging="303"/>
        <w:rPr>
          <w:sz w:val="18"/>
        </w:rPr>
      </w:pPr>
      <w:r>
        <w:rPr>
          <w:color w:val="444444"/>
          <w:sz w:val="18"/>
        </w:rPr>
        <w:t>be</w:t>
      </w:r>
      <w:r>
        <w:rPr>
          <w:color w:val="444444"/>
          <w:spacing w:val="-4"/>
          <w:sz w:val="18"/>
        </w:rPr>
        <w:t xml:space="preserve"> </w:t>
      </w:r>
      <w:r>
        <w:rPr>
          <w:color w:val="444444"/>
          <w:sz w:val="18"/>
        </w:rPr>
        <w:t>aware</w:t>
      </w:r>
      <w:r>
        <w:rPr>
          <w:color w:val="444444"/>
          <w:spacing w:val="-4"/>
          <w:sz w:val="18"/>
        </w:rPr>
        <w:t xml:space="preserve"> </w:t>
      </w:r>
      <w:r>
        <w:rPr>
          <w:color w:val="444444"/>
          <w:sz w:val="18"/>
        </w:rPr>
        <w:t>of</w:t>
      </w:r>
      <w:r>
        <w:rPr>
          <w:color w:val="444444"/>
          <w:spacing w:val="-1"/>
          <w:sz w:val="18"/>
        </w:rPr>
        <w:t xml:space="preserve"> </w:t>
      </w:r>
      <w:r>
        <w:rPr>
          <w:color w:val="444444"/>
          <w:sz w:val="18"/>
        </w:rPr>
        <w:t>and</w:t>
      </w:r>
      <w:r>
        <w:rPr>
          <w:color w:val="444444"/>
          <w:spacing w:val="-2"/>
          <w:sz w:val="18"/>
        </w:rPr>
        <w:t xml:space="preserve"> </w:t>
      </w:r>
      <w:r>
        <w:rPr>
          <w:color w:val="444444"/>
          <w:sz w:val="18"/>
        </w:rPr>
        <w:t>obey</w:t>
      </w:r>
      <w:r>
        <w:rPr>
          <w:color w:val="444444"/>
          <w:spacing w:val="-3"/>
          <w:sz w:val="18"/>
        </w:rPr>
        <w:t xml:space="preserve"> </w:t>
      </w:r>
      <w:r>
        <w:rPr>
          <w:color w:val="444444"/>
          <w:sz w:val="18"/>
        </w:rPr>
        <w:t>all</w:t>
      </w:r>
      <w:r>
        <w:rPr>
          <w:color w:val="444444"/>
          <w:spacing w:val="-2"/>
          <w:sz w:val="18"/>
        </w:rPr>
        <w:t xml:space="preserve"> </w:t>
      </w:r>
      <w:r>
        <w:rPr>
          <w:color w:val="444444"/>
          <w:sz w:val="18"/>
        </w:rPr>
        <w:t>school</w:t>
      </w:r>
      <w:r>
        <w:rPr>
          <w:color w:val="444444"/>
          <w:spacing w:val="-1"/>
          <w:sz w:val="18"/>
        </w:rPr>
        <w:t xml:space="preserve"> </w:t>
      </w:r>
      <w:proofErr w:type="gramStart"/>
      <w:r>
        <w:rPr>
          <w:color w:val="444444"/>
          <w:spacing w:val="-2"/>
          <w:sz w:val="18"/>
        </w:rPr>
        <w:t>rules;</w:t>
      </w:r>
      <w:proofErr w:type="gramEnd"/>
    </w:p>
    <w:p w14:paraId="4293D08B" w14:textId="77777777" w:rsidR="00A24881" w:rsidRDefault="005877DB">
      <w:pPr>
        <w:pStyle w:val="ListParagraph"/>
        <w:numPr>
          <w:ilvl w:val="1"/>
          <w:numId w:val="2"/>
        </w:numPr>
        <w:tabs>
          <w:tab w:val="left" w:pos="403"/>
        </w:tabs>
        <w:spacing w:before="32"/>
        <w:ind w:hanging="303"/>
        <w:rPr>
          <w:sz w:val="18"/>
        </w:rPr>
      </w:pPr>
      <w:r>
        <w:rPr>
          <w:color w:val="444444"/>
          <w:sz w:val="18"/>
        </w:rPr>
        <w:t>attend</w:t>
      </w:r>
      <w:r>
        <w:rPr>
          <w:color w:val="444444"/>
          <w:spacing w:val="-5"/>
          <w:sz w:val="18"/>
        </w:rPr>
        <w:t xml:space="preserve"> </w:t>
      </w:r>
      <w:r>
        <w:rPr>
          <w:color w:val="444444"/>
          <w:sz w:val="18"/>
        </w:rPr>
        <w:t>classes</w:t>
      </w:r>
      <w:r>
        <w:rPr>
          <w:color w:val="444444"/>
          <w:spacing w:val="-4"/>
          <w:sz w:val="18"/>
        </w:rPr>
        <w:t xml:space="preserve"> </w:t>
      </w:r>
      <w:r>
        <w:rPr>
          <w:color w:val="444444"/>
          <w:sz w:val="18"/>
        </w:rPr>
        <w:t>punctually</w:t>
      </w:r>
      <w:r>
        <w:rPr>
          <w:color w:val="444444"/>
          <w:spacing w:val="-3"/>
          <w:sz w:val="18"/>
        </w:rPr>
        <w:t xml:space="preserve"> </w:t>
      </w:r>
      <w:r>
        <w:rPr>
          <w:color w:val="444444"/>
          <w:sz w:val="18"/>
        </w:rPr>
        <w:t>and</w:t>
      </w:r>
      <w:r>
        <w:rPr>
          <w:color w:val="444444"/>
          <w:spacing w:val="-2"/>
          <w:sz w:val="18"/>
        </w:rPr>
        <w:t xml:space="preserve"> </w:t>
      </w:r>
      <w:proofErr w:type="gramStart"/>
      <w:r>
        <w:rPr>
          <w:color w:val="444444"/>
          <w:spacing w:val="-2"/>
          <w:sz w:val="18"/>
        </w:rPr>
        <w:t>regularly;</w:t>
      </w:r>
      <w:proofErr w:type="gramEnd"/>
    </w:p>
    <w:p w14:paraId="4293D08C" w14:textId="77777777" w:rsidR="00A24881" w:rsidRDefault="005877DB">
      <w:pPr>
        <w:pStyle w:val="ListParagraph"/>
        <w:numPr>
          <w:ilvl w:val="1"/>
          <w:numId w:val="2"/>
        </w:numPr>
        <w:tabs>
          <w:tab w:val="left" w:pos="403"/>
        </w:tabs>
        <w:spacing w:before="33"/>
        <w:ind w:hanging="303"/>
        <w:rPr>
          <w:sz w:val="18"/>
        </w:rPr>
      </w:pPr>
      <w:r>
        <w:rPr>
          <w:color w:val="444444"/>
          <w:sz w:val="18"/>
        </w:rPr>
        <w:t>work</w:t>
      </w:r>
      <w:r>
        <w:rPr>
          <w:color w:val="444444"/>
          <w:spacing w:val="-4"/>
          <w:sz w:val="18"/>
        </w:rPr>
        <w:t xml:space="preserve"> </w:t>
      </w:r>
      <w:r>
        <w:rPr>
          <w:color w:val="444444"/>
          <w:sz w:val="18"/>
        </w:rPr>
        <w:t>cooperatively</w:t>
      </w:r>
      <w:r>
        <w:rPr>
          <w:color w:val="444444"/>
          <w:spacing w:val="-2"/>
          <w:sz w:val="18"/>
        </w:rPr>
        <w:t xml:space="preserve"> </w:t>
      </w:r>
      <w:r>
        <w:rPr>
          <w:color w:val="444444"/>
          <w:sz w:val="18"/>
        </w:rPr>
        <w:t>and</w:t>
      </w:r>
      <w:r>
        <w:rPr>
          <w:color w:val="444444"/>
          <w:spacing w:val="-2"/>
          <w:sz w:val="18"/>
        </w:rPr>
        <w:t xml:space="preserve"> </w:t>
      </w:r>
      <w:r>
        <w:rPr>
          <w:color w:val="444444"/>
          <w:sz w:val="18"/>
        </w:rPr>
        <w:t>diligently</w:t>
      </w:r>
      <w:r>
        <w:rPr>
          <w:color w:val="444444"/>
          <w:spacing w:val="-2"/>
          <w:sz w:val="18"/>
        </w:rPr>
        <w:t xml:space="preserve"> </w:t>
      </w:r>
      <w:r>
        <w:rPr>
          <w:color w:val="444444"/>
          <w:sz w:val="18"/>
        </w:rPr>
        <w:t>at</w:t>
      </w:r>
      <w:r>
        <w:rPr>
          <w:color w:val="444444"/>
          <w:spacing w:val="-5"/>
          <w:sz w:val="18"/>
        </w:rPr>
        <w:t xml:space="preserve"> </w:t>
      </w:r>
      <w:r>
        <w:rPr>
          <w:color w:val="444444"/>
          <w:sz w:val="18"/>
        </w:rPr>
        <w:t>their</w:t>
      </w:r>
      <w:r>
        <w:rPr>
          <w:color w:val="444444"/>
          <w:spacing w:val="-2"/>
          <w:sz w:val="18"/>
        </w:rPr>
        <w:t xml:space="preserve"> </w:t>
      </w:r>
      <w:r>
        <w:rPr>
          <w:color w:val="444444"/>
          <w:sz w:val="18"/>
        </w:rPr>
        <w:t>studies</w:t>
      </w:r>
      <w:r>
        <w:rPr>
          <w:color w:val="444444"/>
          <w:spacing w:val="-4"/>
          <w:sz w:val="18"/>
        </w:rPr>
        <w:t xml:space="preserve"> </w:t>
      </w:r>
      <w:r>
        <w:rPr>
          <w:color w:val="444444"/>
          <w:sz w:val="18"/>
        </w:rPr>
        <w:t>and</w:t>
      </w:r>
      <w:r>
        <w:rPr>
          <w:color w:val="444444"/>
          <w:spacing w:val="-2"/>
          <w:sz w:val="18"/>
        </w:rPr>
        <w:t xml:space="preserve"> </w:t>
      </w:r>
      <w:r>
        <w:rPr>
          <w:color w:val="444444"/>
          <w:sz w:val="18"/>
        </w:rPr>
        <w:t>with</w:t>
      </w:r>
      <w:r>
        <w:rPr>
          <w:color w:val="444444"/>
          <w:spacing w:val="-5"/>
          <w:sz w:val="18"/>
        </w:rPr>
        <w:t xml:space="preserve"> </w:t>
      </w:r>
      <w:r>
        <w:rPr>
          <w:color w:val="444444"/>
          <w:sz w:val="18"/>
        </w:rPr>
        <w:t>home</w:t>
      </w:r>
      <w:r>
        <w:rPr>
          <w:color w:val="444444"/>
          <w:spacing w:val="-2"/>
          <w:sz w:val="18"/>
        </w:rPr>
        <w:t xml:space="preserve"> </w:t>
      </w:r>
      <w:proofErr w:type="gramStart"/>
      <w:r>
        <w:rPr>
          <w:color w:val="444444"/>
          <w:spacing w:val="-2"/>
          <w:sz w:val="18"/>
        </w:rPr>
        <w:t>assignments;</w:t>
      </w:r>
      <w:proofErr w:type="gramEnd"/>
    </w:p>
    <w:p w14:paraId="4293D08D" w14:textId="77777777" w:rsidR="00A24881" w:rsidRDefault="005877DB">
      <w:pPr>
        <w:pStyle w:val="ListParagraph"/>
        <w:numPr>
          <w:ilvl w:val="1"/>
          <w:numId w:val="2"/>
        </w:numPr>
        <w:tabs>
          <w:tab w:val="left" w:pos="403"/>
        </w:tabs>
        <w:spacing w:before="33"/>
        <w:ind w:hanging="303"/>
        <w:rPr>
          <w:sz w:val="18"/>
        </w:rPr>
      </w:pPr>
      <w:r>
        <w:rPr>
          <w:color w:val="444444"/>
          <w:sz w:val="18"/>
        </w:rPr>
        <w:t>respect</w:t>
      </w:r>
      <w:r>
        <w:rPr>
          <w:color w:val="444444"/>
          <w:spacing w:val="-4"/>
          <w:sz w:val="18"/>
        </w:rPr>
        <w:t xml:space="preserve"> </w:t>
      </w:r>
      <w:r>
        <w:rPr>
          <w:color w:val="444444"/>
          <w:sz w:val="18"/>
        </w:rPr>
        <w:t>the</w:t>
      </w:r>
      <w:r>
        <w:rPr>
          <w:color w:val="444444"/>
          <w:spacing w:val="-2"/>
          <w:sz w:val="18"/>
        </w:rPr>
        <w:t xml:space="preserve"> </w:t>
      </w:r>
      <w:r>
        <w:rPr>
          <w:color w:val="444444"/>
          <w:sz w:val="18"/>
        </w:rPr>
        <w:t>rights</w:t>
      </w:r>
      <w:r>
        <w:rPr>
          <w:color w:val="444444"/>
          <w:spacing w:val="-1"/>
          <w:sz w:val="18"/>
        </w:rPr>
        <w:t xml:space="preserve"> </w:t>
      </w:r>
      <w:r>
        <w:rPr>
          <w:color w:val="444444"/>
          <w:sz w:val="18"/>
        </w:rPr>
        <w:t>of</w:t>
      </w:r>
      <w:r>
        <w:rPr>
          <w:color w:val="444444"/>
          <w:spacing w:val="-4"/>
          <w:sz w:val="18"/>
        </w:rPr>
        <w:t xml:space="preserve"> </w:t>
      </w:r>
      <w:r>
        <w:rPr>
          <w:color w:val="444444"/>
          <w:sz w:val="18"/>
        </w:rPr>
        <w:t>all</w:t>
      </w:r>
      <w:r>
        <w:rPr>
          <w:color w:val="444444"/>
          <w:spacing w:val="-4"/>
          <w:sz w:val="18"/>
        </w:rPr>
        <w:t xml:space="preserve"> </w:t>
      </w:r>
      <w:proofErr w:type="gramStart"/>
      <w:r>
        <w:rPr>
          <w:color w:val="444444"/>
          <w:sz w:val="18"/>
        </w:rPr>
        <w:t>persons</w:t>
      </w:r>
      <w:proofErr w:type="gramEnd"/>
      <w:r>
        <w:rPr>
          <w:color w:val="444444"/>
          <w:spacing w:val="-1"/>
          <w:sz w:val="18"/>
        </w:rPr>
        <w:t xml:space="preserve"> </w:t>
      </w:r>
      <w:r>
        <w:rPr>
          <w:color w:val="444444"/>
          <w:sz w:val="18"/>
        </w:rPr>
        <w:t>within</w:t>
      </w:r>
      <w:r>
        <w:rPr>
          <w:color w:val="444444"/>
          <w:spacing w:val="-2"/>
          <w:sz w:val="18"/>
        </w:rPr>
        <w:t xml:space="preserve"> </w:t>
      </w:r>
      <w:r>
        <w:rPr>
          <w:color w:val="444444"/>
          <w:sz w:val="18"/>
        </w:rPr>
        <w:t>the</w:t>
      </w:r>
      <w:r>
        <w:rPr>
          <w:color w:val="444444"/>
          <w:spacing w:val="-3"/>
          <w:sz w:val="18"/>
        </w:rPr>
        <w:t xml:space="preserve"> </w:t>
      </w:r>
      <w:r>
        <w:rPr>
          <w:color w:val="444444"/>
          <w:sz w:val="18"/>
        </w:rPr>
        <w:t>school</w:t>
      </w:r>
      <w:r>
        <w:rPr>
          <w:color w:val="444444"/>
          <w:spacing w:val="-4"/>
          <w:sz w:val="18"/>
        </w:rPr>
        <w:t xml:space="preserve"> </w:t>
      </w:r>
      <w:r>
        <w:rPr>
          <w:color w:val="444444"/>
          <w:sz w:val="18"/>
        </w:rPr>
        <w:t>including</w:t>
      </w:r>
      <w:r>
        <w:rPr>
          <w:color w:val="444444"/>
          <w:spacing w:val="-2"/>
          <w:sz w:val="18"/>
        </w:rPr>
        <w:t xml:space="preserve"> </w:t>
      </w:r>
      <w:r>
        <w:rPr>
          <w:color w:val="444444"/>
          <w:sz w:val="18"/>
        </w:rPr>
        <w:t>peers,</w:t>
      </w:r>
      <w:r>
        <w:rPr>
          <w:color w:val="444444"/>
          <w:spacing w:val="-4"/>
          <w:sz w:val="18"/>
        </w:rPr>
        <w:t xml:space="preserve"> </w:t>
      </w:r>
      <w:r>
        <w:rPr>
          <w:color w:val="444444"/>
          <w:sz w:val="18"/>
        </w:rPr>
        <w:t>staff</w:t>
      </w:r>
      <w:r>
        <w:rPr>
          <w:color w:val="444444"/>
          <w:spacing w:val="-4"/>
          <w:sz w:val="18"/>
        </w:rPr>
        <w:t xml:space="preserve"> </w:t>
      </w:r>
      <w:r>
        <w:rPr>
          <w:color w:val="444444"/>
          <w:sz w:val="18"/>
        </w:rPr>
        <w:t>and</w:t>
      </w:r>
      <w:r>
        <w:rPr>
          <w:color w:val="444444"/>
          <w:spacing w:val="-3"/>
          <w:sz w:val="18"/>
        </w:rPr>
        <w:t xml:space="preserve"> </w:t>
      </w:r>
      <w:proofErr w:type="gramStart"/>
      <w:r>
        <w:rPr>
          <w:color w:val="444444"/>
          <w:spacing w:val="-2"/>
          <w:sz w:val="18"/>
        </w:rPr>
        <w:t>parents;</w:t>
      </w:r>
      <w:proofErr w:type="gramEnd"/>
    </w:p>
    <w:p w14:paraId="4293D08E" w14:textId="77777777" w:rsidR="00A24881" w:rsidRDefault="005877DB">
      <w:pPr>
        <w:pStyle w:val="ListParagraph"/>
        <w:numPr>
          <w:ilvl w:val="1"/>
          <w:numId w:val="2"/>
        </w:numPr>
        <w:tabs>
          <w:tab w:val="left" w:pos="403"/>
        </w:tabs>
        <w:spacing w:before="33"/>
        <w:ind w:hanging="303"/>
        <w:rPr>
          <w:sz w:val="18"/>
        </w:rPr>
      </w:pPr>
      <w:r>
        <w:rPr>
          <w:color w:val="444444"/>
          <w:sz w:val="18"/>
        </w:rPr>
        <w:t>respect</w:t>
      </w:r>
      <w:r>
        <w:rPr>
          <w:color w:val="444444"/>
          <w:spacing w:val="-3"/>
          <w:sz w:val="18"/>
        </w:rPr>
        <w:t xml:space="preserve"> </w:t>
      </w:r>
      <w:r>
        <w:rPr>
          <w:color w:val="444444"/>
          <w:sz w:val="18"/>
        </w:rPr>
        <w:t>the</w:t>
      </w:r>
      <w:r>
        <w:rPr>
          <w:color w:val="444444"/>
          <w:spacing w:val="-3"/>
          <w:sz w:val="18"/>
        </w:rPr>
        <w:t xml:space="preserve"> </w:t>
      </w:r>
      <w:r>
        <w:rPr>
          <w:color w:val="444444"/>
          <w:sz w:val="18"/>
        </w:rPr>
        <w:t>legitimate</w:t>
      </w:r>
      <w:r>
        <w:rPr>
          <w:color w:val="444444"/>
          <w:spacing w:val="-2"/>
          <w:sz w:val="18"/>
        </w:rPr>
        <w:t xml:space="preserve"> </w:t>
      </w:r>
      <w:r>
        <w:rPr>
          <w:color w:val="444444"/>
          <w:sz w:val="18"/>
        </w:rPr>
        <w:t>authority</w:t>
      </w:r>
      <w:r>
        <w:rPr>
          <w:color w:val="444444"/>
          <w:spacing w:val="-4"/>
          <w:sz w:val="18"/>
        </w:rPr>
        <w:t xml:space="preserve"> </w:t>
      </w:r>
      <w:r>
        <w:rPr>
          <w:color w:val="444444"/>
          <w:sz w:val="18"/>
        </w:rPr>
        <w:t>of</w:t>
      </w:r>
      <w:r>
        <w:rPr>
          <w:color w:val="444444"/>
          <w:spacing w:val="-2"/>
          <w:sz w:val="18"/>
        </w:rPr>
        <w:t xml:space="preserve"> </w:t>
      </w:r>
      <w:r>
        <w:rPr>
          <w:color w:val="444444"/>
          <w:sz w:val="18"/>
        </w:rPr>
        <w:t>the</w:t>
      </w:r>
      <w:r>
        <w:rPr>
          <w:color w:val="444444"/>
          <w:spacing w:val="-3"/>
          <w:sz w:val="18"/>
        </w:rPr>
        <w:t xml:space="preserve"> </w:t>
      </w:r>
      <w:r>
        <w:rPr>
          <w:color w:val="444444"/>
          <w:sz w:val="18"/>
        </w:rPr>
        <w:t>school</w:t>
      </w:r>
      <w:r>
        <w:rPr>
          <w:color w:val="444444"/>
          <w:spacing w:val="-4"/>
          <w:sz w:val="18"/>
        </w:rPr>
        <w:t xml:space="preserve"> </w:t>
      </w:r>
      <w:proofErr w:type="gramStart"/>
      <w:r>
        <w:rPr>
          <w:color w:val="444444"/>
          <w:spacing w:val="-2"/>
          <w:sz w:val="18"/>
        </w:rPr>
        <w:t>staff;</w:t>
      </w:r>
      <w:proofErr w:type="gramEnd"/>
    </w:p>
    <w:p w14:paraId="4293D08F" w14:textId="77777777" w:rsidR="00A24881" w:rsidRDefault="005877DB">
      <w:pPr>
        <w:pStyle w:val="ListParagraph"/>
        <w:numPr>
          <w:ilvl w:val="1"/>
          <w:numId w:val="2"/>
        </w:numPr>
        <w:tabs>
          <w:tab w:val="left" w:pos="403"/>
        </w:tabs>
        <w:spacing w:before="34"/>
        <w:ind w:hanging="303"/>
        <w:rPr>
          <w:sz w:val="18"/>
        </w:rPr>
      </w:pPr>
      <w:r>
        <w:rPr>
          <w:color w:val="444444"/>
          <w:sz w:val="18"/>
        </w:rPr>
        <w:t>respect</w:t>
      </w:r>
      <w:r>
        <w:rPr>
          <w:color w:val="444444"/>
          <w:spacing w:val="-3"/>
          <w:sz w:val="18"/>
        </w:rPr>
        <w:t xml:space="preserve"> </w:t>
      </w:r>
      <w:r>
        <w:rPr>
          <w:color w:val="444444"/>
          <w:sz w:val="18"/>
        </w:rPr>
        <w:t>the</w:t>
      </w:r>
      <w:r>
        <w:rPr>
          <w:color w:val="444444"/>
          <w:spacing w:val="-3"/>
          <w:sz w:val="18"/>
        </w:rPr>
        <w:t xml:space="preserve"> </w:t>
      </w:r>
      <w:r>
        <w:rPr>
          <w:color w:val="444444"/>
          <w:sz w:val="18"/>
        </w:rPr>
        <w:t>school's</w:t>
      </w:r>
      <w:r>
        <w:rPr>
          <w:color w:val="444444"/>
          <w:spacing w:val="-4"/>
          <w:sz w:val="18"/>
        </w:rPr>
        <w:t xml:space="preserve"> </w:t>
      </w:r>
      <w:r>
        <w:rPr>
          <w:color w:val="444444"/>
          <w:sz w:val="18"/>
        </w:rPr>
        <w:t>physical</w:t>
      </w:r>
      <w:r>
        <w:rPr>
          <w:color w:val="444444"/>
          <w:spacing w:val="-3"/>
          <w:sz w:val="18"/>
        </w:rPr>
        <w:t xml:space="preserve"> </w:t>
      </w:r>
      <w:r>
        <w:rPr>
          <w:color w:val="444444"/>
          <w:sz w:val="18"/>
        </w:rPr>
        <w:t>school</w:t>
      </w:r>
      <w:r>
        <w:rPr>
          <w:color w:val="444444"/>
          <w:spacing w:val="-2"/>
          <w:sz w:val="18"/>
        </w:rPr>
        <w:t xml:space="preserve"> </w:t>
      </w:r>
      <w:proofErr w:type="gramStart"/>
      <w:r>
        <w:rPr>
          <w:color w:val="444444"/>
          <w:spacing w:val="-2"/>
          <w:sz w:val="18"/>
        </w:rPr>
        <w:t>facilities;</w:t>
      </w:r>
      <w:proofErr w:type="gramEnd"/>
    </w:p>
    <w:p w14:paraId="4293D090" w14:textId="77777777" w:rsidR="00A24881" w:rsidRDefault="005877DB">
      <w:pPr>
        <w:pStyle w:val="ListParagraph"/>
        <w:numPr>
          <w:ilvl w:val="1"/>
          <w:numId w:val="2"/>
        </w:numPr>
        <w:tabs>
          <w:tab w:val="left" w:pos="403"/>
        </w:tabs>
        <w:spacing w:before="33"/>
        <w:ind w:hanging="303"/>
        <w:rPr>
          <w:sz w:val="18"/>
        </w:rPr>
      </w:pPr>
      <w:r>
        <w:rPr>
          <w:color w:val="444444"/>
          <w:sz w:val="18"/>
        </w:rPr>
        <w:t>respect</w:t>
      </w:r>
      <w:r>
        <w:rPr>
          <w:color w:val="444444"/>
          <w:spacing w:val="-3"/>
          <w:sz w:val="18"/>
        </w:rPr>
        <w:t xml:space="preserve"> </w:t>
      </w:r>
      <w:r>
        <w:rPr>
          <w:color w:val="444444"/>
          <w:sz w:val="18"/>
        </w:rPr>
        <w:t>the</w:t>
      </w:r>
      <w:r>
        <w:rPr>
          <w:color w:val="444444"/>
          <w:spacing w:val="-2"/>
          <w:sz w:val="18"/>
        </w:rPr>
        <w:t xml:space="preserve"> </w:t>
      </w:r>
      <w:r>
        <w:rPr>
          <w:color w:val="444444"/>
          <w:sz w:val="18"/>
        </w:rPr>
        <w:t>ethnic</w:t>
      </w:r>
      <w:r>
        <w:rPr>
          <w:color w:val="444444"/>
          <w:spacing w:val="-1"/>
          <w:sz w:val="18"/>
        </w:rPr>
        <w:t xml:space="preserve"> </w:t>
      </w:r>
      <w:r>
        <w:rPr>
          <w:color w:val="444444"/>
          <w:sz w:val="18"/>
        </w:rPr>
        <w:t>diversity</w:t>
      </w:r>
      <w:r>
        <w:rPr>
          <w:color w:val="444444"/>
          <w:spacing w:val="-4"/>
          <w:sz w:val="18"/>
        </w:rPr>
        <w:t xml:space="preserve"> </w:t>
      </w:r>
      <w:r>
        <w:rPr>
          <w:color w:val="444444"/>
          <w:sz w:val="18"/>
        </w:rPr>
        <w:t>of</w:t>
      </w:r>
      <w:r>
        <w:rPr>
          <w:color w:val="444444"/>
          <w:spacing w:val="-2"/>
          <w:sz w:val="18"/>
        </w:rPr>
        <w:t xml:space="preserve"> </w:t>
      </w:r>
      <w:r>
        <w:rPr>
          <w:color w:val="444444"/>
          <w:sz w:val="18"/>
        </w:rPr>
        <w:t>our</w:t>
      </w:r>
      <w:r>
        <w:rPr>
          <w:color w:val="444444"/>
          <w:spacing w:val="-5"/>
          <w:sz w:val="18"/>
        </w:rPr>
        <w:t xml:space="preserve"> </w:t>
      </w:r>
      <w:r>
        <w:rPr>
          <w:color w:val="444444"/>
          <w:sz w:val="18"/>
        </w:rPr>
        <w:t>school</w:t>
      </w:r>
      <w:r>
        <w:rPr>
          <w:color w:val="444444"/>
          <w:spacing w:val="-2"/>
          <w:sz w:val="18"/>
        </w:rPr>
        <w:t xml:space="preserve"> </w:t>
      </w:r>
      <w:proofErr w:type="gramStart"/>
      <w:r>
        <w:rPr>
          <w:color w:val="444444"/>
          <w:spacing w:val="-2"/>
          <w:sz w:val="18"/>
        </w:rPr>
        <w:t>community;</w:t>
      </w:r>
      <w:proofErr w:type="gramEnd"/>
    </w:p>
    <w:p w14:paraId="4293D091" w14:textId="77777777" w:rsidR="00A24881" w:rsidRDefault="005877DB">
      <w:pPr>
        <w:pStyle w:val="ListParagraph"/>
        <w:numPr>
          <w:ilvl w:val="1"/>
          <w:numId w:val="2"/>
        </w:numPr>
        <w:tabs>
          <w:tab w:val="left" w:pos="403"/>
        </w:tabs>
        <w:spacing w:before="33"/>
        <w:ind w:hanging="303"/>
        <w:rPr>
          <w:sz w:val="18"/>
        </w:rPr>
      </w:pPr>
      <w:proofErr w:type="gramStart"/>
      <w:r>
        <w:rPr>
          <w:color w:val="444444"/>
          <w:sz w:val="18"/>
        </w:rPr>
        <w:t>behave</w:t>
      </w:r>
      <w:r>
        <w:rPr>
          <w:color w:val="444444"/>
          <w:spacing w:val="-2"/>
          <w:sz w:val="18"/>
        </w:rPr>
        <w:t xml:space="preserve"> </w:t>
      </w:r>
      <w:r>
        <w:rPr>
          <w:color w:val="444444"/>
          <w:sz w:val="18"/>
        </w:rPr>
        <w:t>in</w:t>
      </w:r>
      <w:r>
        <w:rPr>
          <w:color w:val="444444"/>
          <w:spacing w:val="-1"/>
          <w:sz w:val="18"/>
        </w:rPr>
        <w:t xml:space="preserve"> </w:t>
      </w:r>
      <w:r>
        <w:rPr>
          <w:color w:val="444444"/>
          <w:sz w:val="18"/>
        </w:rPr>
        <w:t>a</w:t>
      </w:r>
      <w:r>
        <w:rPr>
          <w:color w:val="444444"/>
          <w:spacing w:val="-4"/>
          <w:sz w:val="18"/>
        </w:rPr>
        <w:t xml:space="preserve"> </w:t>
      </w:r>
      <w:r>
        <w:rPr>
          <w:color w:val="444444"/>
          <w:sz w:val="18"/>
        </w:rPr>
        <w:t>safe</w:t>
      </w:r>
      <w:r>
        <w:rPr>
          <w:color w:val="444444"/>
          <w:spacing w:val="-3"/>
          <w:sz w:val="18"/>
        </w:rPr>
        <w:t xml:space="preserve"> </w:t>
      </w:r>
      <w:r>
        <w:rPr>
          <w:color w:val="444444"/>
          <w:sz w:val="18"/>
        </w:rPr>
        <w:t>and</w:t>
      </w:r>
      <w:r>
        <w:rPr>
          <w:color w:val="444444"/>
          <w:spacing w:val="-3"/>
          <w:sz w:val="18"/>
        </w:rPr>
        <w:t xml:space="preserve"> </w:t>
      </w:r>
      <w:r>
        <w:rPr>
          <w:color w:val="444444"/>
          <w:sz w:val="18"/>
        </w:rPr>
        <w:t>responsible</w:t>
      </w:r>
      <w:r>
        <w:rPr>
          <w:color w:val="444444"/>
          <w:spacing w:val="-4"/>
          <w:sz w:val="18"/>
        </w:rPr>
        <w:t xml:space="preserve"> </w:t>
      </w:r>
      <w:r>
        <w:rPr>
          <w:color w:val="444444"/>
          <w:sz w:val="18"/>
        </w:rPr>
        <w:t>manner</w:t>
      </w:r>
      <w:r>
        <w:rPr>
          <w:color w:val="444444"/>
          <w:spacing w:val="-3"/>
          <w:sz w:val="18"/>
        </w:rPr>
        <w:t xml:space="preserve"> </w:t>
      </w:r>
      <w:r>
        <w:rPr>
          <w:color w:val="444444"/>
          <w:sz w:val="18"/>
        </w:rPr>
        <w:t>at</w:t>
      </w:r>
      <w:r>
        <w:rPr>
          <w:color w:val="444444"/>
          <w:spacing w:val="-2"/>
          <w:sz w:val="18"/>
        </w:rPr>
        <w:t xml:space="preserve"> </w:t>
      </w:r>
      <w:r>
        <w:rPr>
          <w:color w:val="444444"/>
          <w:sz w:val="18"/>
        </w:rPr>
        <w:t>all</w:t>
      </w:r>
      <w:r>
        <w:rPr>
          <w:color w:val="444444"/>
          <w:spacing w:val="-1"/>
          <w:sz w:val="18"/>
        </w:rPr>
        <w:t xml:space="preserve"> </w:t>
      </w:r>
      <w:r>
        <w:rPr>
          <w:color w:val="444444"/>
          <w:sz w:val="18"/>
        </w:rPr>
        <w:t>times</w:t>
      </w:r>
      <w:proofErr w:type="gramEnd"/>
      <w:r>
        <w:rPr>
          <w:color w:val="444444"/>
          <w:sz w:val="18"/>
        </w:rPr>
        <w:t>;</w:t>
      </w:r>
      <w:r>
        <w:rPr>
          <w:color w:val="444444"/>
          <w:spacing w:val="-1"/>
          <w:sz w:val="18"/>
        </w:rPr>
        <w:t xml:space="preserve"> </w:t>
      </w:r>
      <w:r>
        <w:rPr>
          <w:color w:val="444444"/>
          <w:spacing w:val="-5"/>
          <w:sz w:val="18"/>
        </w:rPr>
        <w:t>and</w:t>
      </w:r>
    </w:p>
    <w:p w14:paraId="4293D092" w14:textId="77777777" w:rsidR="00A24881" w:rsidRDefault="005877DB">
      <w:pPr>
        <w:pStyle w:val="ListParagraph"/>
        <w:numPr>
          <w:ilvl w:val="1"/>
          <w:numId w:val="2"/>
        </w:numPr>
        <w:tabs>
          <w:tab w:val="left" w:pos="403"/>
        </w:tabs>
        <w:spacing w:before="33"/>
        <w:ind w:hanging="303"/>
        <w:rPr>
          <w:sz w:val="18"/>
        </w:rPr>
      </w:pPr>
      <w:r>
        <w:rPr>
          <w:color w:val="444444"/>
          <w:sz w:val="18"/>
        </w:rPr>
        <w:t>not</w:t>
      </w:r>
      <w:r>
        <w:rPr>
          <w:color w:val="444444"/>
          <w:spacing w:val="-3"/>
          <w:sz w:val="18"/>
        </w:rPr>
        <w:t xml:space="preserve"> </w:t>
      </w:r>
      <w:r>
        <w:rPr>
          <w:color w:val="444444"/>
          <w:sz w:val="18"/>
        </w:rPr>
        <w:t>threaten,</w:t>
      </w:r>
      <w:r>
        <w:rPr>
          <w:color w:val="444444"/>
          <w:spacing w:val="-2"/>
          <w:sz w:val="18"/>
        </w:rPr>
        <w:t xml:space="preserve"> </w:t>
      </w:r>
      <w:r>
        <w:rPr>
          <w:color w:val="444444"/>
          <w:sz w:val="18"/>
        </w:rPr>
        <w:t>harass,</w:t>
      </w:r>
      <w:r>
        <w:rPr>
          <w:color w:val="444444"/>
          <w:spacing w:val="-3"/>
          <w:sz w:val="18"/>
        </w:rPr>
        <w:t xml:space="preserve"> </w:t>
      </w:r>
      <w:r>
        <w:rPr>
          <w:color w:val="444444"/>
          <w:sz w:val="18"/>
        </w:rPr>
        <w:t>bully*,</w:t>
      </w:r>
      <w:r>
        <w:rPr>
          <w:color w:val="444444"/>
          <w:spacing w:val="-2"/>
          <w:sz w:val="18"/>
        </w:rPr>
        <w:t xml:space="preserve"> </w:t>
      </w:r>
      <w:r>
        <w:rPr>
          <w:color w:val="444444"/>
          <w:sz w:val="18"/>
        </w:rPr>
        <w:t>intimidate</w:t>
      </w:r>
      <w:r>
        <w:rPr>
          <w:color w:val="444444"/>
          <w:spacing w:val="-5"/>
          <w:sz w:val="18"/>
        </w:rPr>
        <w:t xml:space="preserve"> </w:t>
      </w:r>
      <w:r>
        <w:rPr>
          <w:color w:val="444444"/>
          <w:sz w:val="18"/>
        </w:rPr>
        <w:t>or</w:t>
      </w:r>
      <w:r>
        <w:rPr>
          <w:color w:val="444444"/>
          <w:spacing w:val="-2"/>
          <w:sz w:val="18"/>
        </w:rPr>
        <w:t xml:space="preserve"> </w:t>
      </w:r>
      <w:r>
        <w:rPr>
          <w:color w:val="444444"/>
          <w:sz w:val="18"/>
        </w:rPr>
        <w:t>assault,</w:t>
      </w:r>
      <w:r>
        <w:rPr>
          <w:color w:val="444444"/>
          <w:spacing w:val="-4"/>
          <w:sz w:val="18"/>
        </w:rPr>
        <w:t xml:space="preserve"> </w:t>
      </w:r>
      <w:r>
        <w:rPr>
          <w:color w:val="444444"/>
          <w:sz w:val="18"/>
        </w:rPr>
        <w:t>in</w:t>
      </w:r>
      <w:r>
        <w:rPr>
          <w:color w:val="444444"/>
          <w:spacing w:val="-5"/>
          <w:sz w:val="18"/>
        </w:rPr>
        <w:t xml:space="preserve"> </w:t>
      </w:r>
      <w:r>
        <w:rPr>
          <w:color w:val="444444"/>
          <w:sz w:val="18"/>
        </w:rPr>
        <w:t>any</w:t>
      </w:r>
      <w:r>
        <w:rPr>
          <w:color w:val="444444"/>
          <w:spacing w:val="-6"/>
          <w:sz w:val="18"/>
        </w:rPr>
        <w:t xml:space="preserve"> </w:t>
      </w:r>
      <w:r>
        <w:rPr>
          <w:color w:val="444444"/>
          <w:sz w:val="18"/>
        </w:rPr>
        <w:t>way,</w:t>
      </w:r>
      <w:r>
        <w:rPr>
          <w:color w:val="444444"/>
          <w:spacing w:val="-2"/>
          <w:sz w:val="18"/>
        </w:rPr>
        <w:t xml:space="preserve"> </w:t>
      </w:r>
      <w:r>
        <w:rPr>
          <w:color w:val="444444"/>
          <w:sz w:val="18"/>
        </w:rPr>
        <w:t>any</w:t>
      </w:r>
      <w:r>
        <w:rPr>
          <w:color w:val="444444"/>
          <w:spacing w:val="-2"/>
          <w:sz w:val="18"/>
        </w:rPr>
        <w:t xml:space="preserve"> </w:t>
      </w:r>
      <w:r>
        <w:rPr>
          <w:color w:val="444444"/>
          <w:sz w:val="18"/>
        </w:rPr>
        <w:t>person</w:t>
      </w:r>
      <w:r>
        <w:rPr>
          <w:color w:val="444444"/>
          <w:spacing w:val="-2"/>
          <w:sz w:val="18"/>
        </w:rPr>
        <w:t xml:space="preserve"> </w:t>
      </w:r>
      <w:r>
        <w:rPr>
          <w:color w:val="444444"/>
          <w:sz w:val="18"/>
        </w:rPr>
        <w:t>within</w:t>
      </w:r>
      <w:r>
        <w:rPr>
          <w:color w:val="444444"/>
          <w:spacing w:val="-5"/>
          <w:sz w:val="18"/>
        </w:rPr>
        <w:t xml:space="preserve"> </w:t>
      </w:r>
      <w:r>
        <w:rPr>
          <w:color w:val="444444"/>
          <w:sz w:val="18"/>
        </w:rPr>
        <w:t>the</w:t>
      </w:r>
      <w:r>
        <w:rPr>
          <w:color w:val="444444"/>
          <w:spacing w:val="-4"/>
          <w:sz w:val="18"/>
        </w:rPr>
        <w:t xml:space="preserve"> </w:t>
      </w:r>
      <w:r>
        <w:rPr>
          <w:color w:val="444444"/>
          <w:sz w:val="18"/>
        </w:rPr>
        <w:t>school</w:t>
      </w:r>
      <w:r>
        <w:rPr>
          <w:color w:val="444444"/>
          <w:spacing w:val="-4"/>
          <w:sz w:val="18"/>
        </w:rPr>
        <w:t xml:space="preserve"> </w:t>
      </w:r>
      <w:r>
        <w:rPr>
          <w:color w:val="444444"/>
          <w:spacing w:val="-2"/>
          <w:sz w:val="18"/>
        </w:rPr>
        <w:t>community.</w:t>
      </w:r>
    </w:p>
    <w:p w14:paraId="4293D093" w14:textId="77777777" w:rsidR="00A24881" w:rsidRDefault="005877DB">
      <w:pPr>
        <w:pStyle w:val="ListParagraph"/>
        <w:numPr>
          <w:ilvl w:val="1"/>
          <w:numId w:val="2"/>
        </w:numPr>
        <w:tabs>
          <w:tab w:val="left" w:pos="503"/>
        </w:tabs>
        <w:spacing w:before="33"/>
        <w:ind w:left="502" w:hanging="403"/>
        <w:rPr>
          <w:sz w:val="18"/>
        </w:rPr>
      </w:pPr>
      <w:r>
        <w:rPr>
          <w:color w:val="444444"/>
          <w:sz w:val="18"/>
        </w:rPr>
        <w:t>not</w:t>
      </w:r>
      <w:r>
        <w:rPr>
          <w:color w:val="444444"/>
          <w:spacing w:val="-2"/>
          <w:sz w:val="18"/>
        </w:rPr>
        <w:t xml:space="preserve"> </w:t>
      </w:r>
      <w:r>
        <w:rPr>
          <w:color w:val="444444"/>
          <w:sz w:val="18"/>
        </w:rPr>
        <w:t>be</w:t>
      </w:r>
      <w:r>
        <w:rPr>
          <w:color w:val="444444"/>
          <w:spacing w:val="-2"/>
          <w:sz w:val="18"/>
        </w:rPr>
        <w:t xml:space="preserve"> </w:t>
      </w:r>
      <w:r>
        <w:rPr>
          <w:color w:val="444444"/>
          <w:sz w:val="18"/>
        </w:rPr>
        <w:t>in</w:t>
      </w:r>
      <w:r>
        <w:rPr>
          <w:color w:val="444444"/>
          <w:spacing w:val="-4"/>
          <w:sz w:val="18"/>
        </w:rPr>
        <w:t xml:space="preserve"> </w:t>
      </w:r>
      <w:r>
        <w:rPr>
          <w:color w:val="444444"/>
          <w:sz w:val="18"/>
        </w:rPr>
        <w:t>possession</w:t>
      </w:r>
      <w:r>
        <w:rPr>
          <w:color w:val="444444"/>
          <w:spacing w:val="-3"/>
          <w:sz w:val="18"/>
        </w:rPr>
        <w:t xml:space="preserve"> </w:t>
      </w:r>
      <w:r>
        <w:rPr>
          <w:color w:val="444444"/>
          <w:sz w:val="18"/>
        </w:rPr>
        <w:t>or</w:t>
      </w:r>
      <w:r>
        <w:rPr>
          <w:color w:val="444444"/>
          <w:spacing w:val="-2"/>
          <w:sz w:val="18"/>
        </w:rPr>
        <w:t xml:space="preserve"> </w:t>
      </w:r>
      <w:r>
        <w:rPr>
          <w:color w:val="444444"/>
          <w:sz w:val="18"/>
        </w:rPr>
        <w:t>under</w:t>
      </w:r>
      <w:r>
        <w:rPr>
          <w:color w:val="444444"/>
          <w:spacing w:val="-2"/>
          <w:sz w:val="18"/>
        </w:rPr>
        <w:t xml:space="preserve"> </w:t>
      </w:r>
      <w:r>
        <w:rPr>
          <w:color w:val="444444"/>
          <w:sz w:val="18"/>
        </w:rPr>
        <w:t>the</w:t>
      </w:r>
      <w:r>
        <w:rPr>
          <w:color w:val="444444"/>
          <w:spacing w:val="-2"/>
          <w:sz w:val="18"/>
        </w:rPr>
        <w:t xml:space="preserve"> </w:t>
      </w:r>
      <w:r>
        <w:rPr>
          <w:color w:val="444444"/>
          <w:sz w:val="18"/>
        </w:rPr>
        <w:t>influence</w:t>
      </w:r>
      <w:r>
        <w:rPr>
          <w:color w:val="444444"/>
          <w:spacing w:val="-1"/>
          <w:sz w:val="18"/>
        </w:rPr>
        <w:t xml:space="preserve"> </w:t>
      </w:r>
      <w:r>
        <w:rPr>
          <w:color w:val="444444"/>
          <w:sz w:val="18"/>
        </w:rPr>
        <w:t>of</w:t>
      </w:r>
      <w:r>
        <w:rPr>
          <w:color w:val="444444"/>
          <w:spacing w:val="-4"/>
          <w:sz w:val="18"/>
        </w:rPr>
        <w:t xml:space="preserve"> </w:t>
      </w:r>
      <w:r>
        <w:rPr>
          <w:color w:val="444444"/>
          <w:sz w:val="18"/>
        </w:rPr>
        <w:t>drugs</w:t>
      </w:r>
      <w:r>
        <w:rPr>
          <w:color w:val="444444"/>
          <w:spacing w:val="-1"/>
          <w:sz w:val="18"/>
        </w:rPr>
        <w:t xml:space="preserve"> </w:t>
      </w:r>
      <w:r>
        <w:rPr>
          <w:color w:val="444444"/>
          <w:sz w:val="18"/>
        </w:rPr>
        <w:t>and/or</w:t>
      </w:r>
      <w:r>
        <w:rPr>
          <w:color w:val="444444"/>
          <w:spacing w:val="-1"/>
          <w:sz w:val="18"/>
        </w:rPr>
        <w:t xml:space="preserve"> </w:t>
      </w:r>
      <w:r>
        <w:rPr>
          <w:color w:val="444444"/>
          <w:spacing w:val="-2"/>
          <w:sz w:val="18"/>
        </w:rPr>
        <w:t>alcohol.</w:t>
      </w:r>
    </w:p>
    <w:p w14:paraId="4293D094" w14:textId="77777777" w:rsidR="00A24881" w:rsidRDefault="00A24881">
      <w:pPr>
        <w:pStyle w:val="BodyText"/>
        <w:spacing w:before="9"/>
        <w:ind w:left="0"/>
        <w:rPr>
          <w:sz w:val="15"/>
        </w:rPr>
      </w:pPr>
    </w:p>
    <w:p w14:paraId="4293D095" w14:textId="77777777" w:rsidR="00A24881" w:rsidRDefault="005877DB">
      <w:pPr>
        <w:pStyle w:val="ListParagraph"/>
        <w:numPr>
          <w:ilvl w:val="0"/>
          <w:numId w:val="2"/>
        </w:numPr>
        <w:tabs>
          <w:tab w:val="left" w:pos="302"/>
        </w:tabs>
        <w:ind w:left="301"/>
        <w:rPr>
          <w:sz w:val="18"/>
        </w:rPr>
      </w:pPr>
      <w:r>
        <w:rPr>
          <w:color w:val="444444"/>
          <w:sz w:val="18"/>
        </w:rPr>
        <w:t>The</w:t>
      </w:r>
      <w:r>
        <w:rPr>
          <w:color w:val="444444"/>
          <w:spacing w:val="-6"/>
          <w:sz w:val="18"/>
        </w:rPr>
        <w:t xml:space="preserve"> </w:t>
      </w:r>
      <w:r>
        <w:rPr>
          <w:color w:val="444444"/>
          <w:sz w:val="18"/>
        </w:rPr>
        <w:t>Board</w:t>
      </w:r>
      <w:r>
        <w:rPr>
          <w:color w:val="444444"/>
          <w:spacing w:val="-4"/>
          <w:sz w:val="18"/>
        </w:rPr>
        <w:t xml:space="preserve"> </w:t>
      </w:r>
      <w:r>
        <w:rPr>
          <w:color w:val="444444"/>
          <w:sz w:val="18"/>
        </w:rPr>
        <w:t>further</w:t>
      </w:r>
      <w:r>
        <w:rPr>
          <w:color w:val="444444"/>
          <w:spacing w:val="-1"/>
          <w:sz w:val="18"/>
        </w:rPr>
        <w:t xml:space="preserve"> </w:t>
      </w:r>
      <w:r>
        <w:rPr>
          <w:color w:val="444444"/>
          <w:sz w:val="18"/>
        </w:rPr>
        <w:t>believes</w:t>
      </w:r>
      <w:r>
        <w:rPr>
          <w:color w:val="444444"/>
          <w:spacing w:val="-1"/>
          <w:sz w:val="18"/>
        </w:rPr>
        <w:t xml:space="preserve"> </w:t>
      </w:r>
      <w:r>
        <w:rPr>
          <w:color w:val="444444"/>
          <w:sz w:val="18"/>
        </w:rPr>
        <w:t>that</w:t>
      </w:r>
      <w:r>
        <w:rPr>
          <w:color w:val="444444"/>
          <w:spacing w:val="-2"/>
          <w:sz w:val="18"/>
        </w:rPr>
        <w:t xml:space="preserve"> </w:t>
      </w:r>
      <w:r>
        <w:rPr>
          <w:color w:val="444444"/>
          <w:sz w:val="18"/>
        </w:rPr>
        <w:t>these</w:t>
      </w:r>
      <w:r>
        <w:rPr>
          <w:color w:val="444444"/>
          <w:spacing w:val="-3"/>
          <w:sz w:val="18"/>
        </w:rPr>
        <w:t xml:space="preserve"> </w:t>
      </w:r>
      <w:r>
        <w:rPr>
          <w:color w:val="444444"/>
          <w:sz w:val="18"/>
        </w:rPr>
        <w:t>expectations</w:t>
      </w:r>
      <w:r>
        <w:rPr>
          <w:color w:val="444444"/>
          <w:spacing w:val="-4"/>
          <w:sz w:val="18"/>
        </w:rPr>
        <w:t xml:space="preserve"> </w:t>
      </w:r>
      <w:r>
        <w:rPr>
          <w:color w:val="444444"/>
          <w:sz w:val="18"/>
        </w:rPr>
        <w:t>are</w:t>
      </w:r>
      <w:r>
        <w:rPr>
          <w:color w:val="444444"/>
          <w:spacing w:val="-4"/>
          <w:sz w:val="18"/>
        </w:rPr>
        <w:t xml:space="preserve"> </w:t>
      </w:r>
      <w:r>
        <w:rPr>
          <w:color w:val="444444"/>
          <w:sz w:val="18"/>
        </w:rPr>
        <w:t>fostered</w:t>
      </w:r>
      <w:r>
        <w:rPr>
          <w:color w:val="444444"/>
          <w:spacing w:val="-1"/>
          <w:sz w:val="18"/>
        </w:rPr>
        <w:t xml:space="preserve"> </w:t>
      </w:r>
      <w:r>
        <w:rPr>
          <w:color w:val="444444"/>
          <w:sz w:val="18"/>
        </w:rPr>
        <w:t>in</w:t>
      </w:r>
      <w:r>
        <w:rPr>
          <w:color w:val="444444"/>
          <w:spacing w:val="-2"/>
          <w:sz w:val="18"/>
        </w:rPr>
        <w:t xml:space="preserve"> </w:t>
      </w:r>
      <w:r>
        <w:rPr>
          <w:color w:val="444444"/>
          <w:sz w:val="18"/>
        </w:rPr>
        <w:t>a</w:t>
      </w:r>
      <w:r>
        <w:rPr>
          <w:color w:val="444444"/>
          <w:spacing w:val="-4"/>
          <w:sz w:val="18"/>
        </w:rPr>
        <w:t xml:space="preserve"> </w:t>
      </w:r>
      <w:r>
        <w:rPr>
          <w:color w:val="444444"/>
          <w:sz w:val="18"/>
        </w:rPr>
        <w:t>positive</w:t>
      </w:r>
      <w:r>
        <w:rPr>
          <w:color w:val="444444"/>
          <w:spacing w:val="-3"/>
          <w:sz w:val="18"/>
        </w:rPr>
        <w:t xml:space="preserve"> </w:t>
      </w:r>
      <w:r>
        <w:rPr>
          <w:color w:val="444444"/>
          <w:sz w:val="18"/>
        </w:rPr>
        <w:t>climate</w:t>
      </w:r>
      <w:r>
        <w:rPr>
          <w:color w:val="444444"/>
          <w:spacing w:val="-2"/>
          <w:sz w:val="18"/>
        </w:rPr>
        <w:t xml:space="preserve"> </w:t>
      </w:r>
      <w:r>
        <w:rPr>
          <w:color w:val="444444"/>
          <w:sz w:val="18"/>
        </w:rPr>
        <w:t>in</w:t>
      </w:r>
      <w:r>
        <w:rPr>
          <w:color w:val="444444"/>
          <w:spacing w:val="-1"/>
          <w:sz w:val="18"/>
        </w:rPr>
        <w:t xml:space="preserve"> </w:t>
      </w:r>
      <w:r>
        <w:rPr>
          <w:color w:val="444444"/>
          <w:spacing w:val="-2"/>
          <w:sz w:val="18"/>
        </w:rPr>
        <w:t>which:</w:t>
      </w:r>
    </w:p>
    <w:p w14:paraId="4293D096" w14:textId="77777777" w:rsidR="00A24881" w:rsidRDefault="005877DB">
      <w:pPr>
        <w:pStyle w:val="ListParagraph"/>
        <w:numPr>
          <w:ilvl w:val="1"/>
          <w:numId w:val="2"/>
        </w:numPr>
        <w:tabs>
          <w:tab w:val="left" w:pos="403"/>
        </w:tabs>
        <w:spacing w:before="33" w:line="278" w:lineRule="auto"/>
        <w:ind w:left="100" w:right="1186" w:firstLine="0"/>
        <w:rPr>
          <w:sz w:val="18"/>
        </w:rPr>
      </w:pPr>
      <w:proofErr w:type="gramStart"/>
      <w:r>
        <w:rPr>
          <w:color w:val="444444"/>
          <w:sz w:val="18"/>
        </w:rPr>
        <w:t>all</w:t>
      </w:r>
      <w:proofErr w:type="gramEnd"/>
      <w:r>
        <w:rPr>
          <w:color w:val="444444"/>
          <w:spacing w:val="-5"/>
          <w:sz w:val="18"/>
        </w:rPr>
        <w:t xml:space="preserve"> </w:t>
      </w:r>
      <w:r>
        <w:rPr>
          <w:color w:val="444444"/>
          <w:sz w:val="18"/>
        </w:rPr>
        <w:t>students</w:t>
      </w:r>
      <w:r>
        <w:rPr>
          <w:color w:val="444444"/>
          <w:spacing w:val="-4"/>
          <w:sz w:val="18"/>
        </w:rPr>
        <w:t xml:space="preserve"> </w:t>
      </w:r>
      <w:r>
        <w:rPr>
          <w:color w:val="444444"/>
          <w:sz w:val="18"/>
        </w:rPr>
        <w:t>feel</w:t>
      </w:r>
      <w:r>
        <w:rPr>
          <w:color w:val="444444"/>
          <w:spacing w:val="-3"/>
          <w:sz w:val="18"/>
        </w:rPr>
        <w:t xml:space="preserve"> </w:t>
      </w:r>
      <w:r>
        <w:rPr>
          <w:color w:val="444444"/>
          <w:sz w:val="18"/>
        </w:rPr>
        <w:t>safe,</w:t>
      </w:r>
      <w:r>
        <w:rPr>
          <w:color w:val="444444"/>
          <w:spacing w:val="-5"/>
          <w:sz w:val="18"/>
        </w:rPr>
        <w:t xml:space="preserve"> </w:t>
      </w:r>
      <w:r>
        <w:rPr>
          <w:color w:val="444444"/>
          <w:sz w:val="18"/>
        </w:rPr>
        <w:t>valued</w:t>
      </w:r>
      <w:r>
        <w:rPr>
          <w:color w:val="444444"/>
          <w:spacing w:val="-3"/>
          <w:sz w:val="18"/>
        </w:rPr>
        <w:t xml:space="preserve"> </w:t>
      </w:r>
      <w:r>
        <w:rPr>
          <w:color w:val="444444"/>
          <w:sz w:val="18"/>
        </w:rPr>
        <w:t>and</w:t>
      </w:r>
      <w:r>
        <w:rPr>
          <w:color w:val="444444"/>
          <w:spacing w:val="-3"/>
          <w:sz w:val="18"/>
        </w:rPr>
        <w:t xml:space="preserve"> </w:t>
      </w:r>
      <w:r>
        <w:rPr>
          <w:color w:val="444444"/>
          <w:sz w:val="18"/>
        </w:rPr>
        <w:t>trusted,</w:t>
      </w:r>
      <w:r>
        <w:rPr>
          <w:color w:val="444444"/>
          <w:spacing w:val="-3"/>
          <w:sz w:val="18"/>
        </w:rPr>
        <w:t xml:space="preserve"> </w:t>
      </w:r>
      <w:r>
        <w:rPr>
          <w:color w:val="444444"/>
          <w:sz w:val="18"/>
        </w:rPr>
        <w:t>and</w:t>
      </w:r>
      <w:r>
        <w:rPr>
          <w:color w:val="444444"/>
          <w:spacing w:val="-3"/>
          <w:sz w:val="18"/>
        </w:rPr>
        <w:t xml:space="preserve"> </w:t>
      </w:r>
      <w:proofErr w:type="gramStart"/>
      <w:r>
        <w:rPr>
          <w:color w:val="444444"/>
          <w:sz w:val="18"/>
        </w:rPr>
        <w:t>have</w:t>
      </w:r>
      <w:r>
        <w:rPr>
          <w:color w:val="444444"/>
          <w:spacing w:val="-3"/>
          <w:sz w:val="18"/>
        </w:rPr>
        <w:t xml:space="preserve"> </w:t>
      </w:r>
      <w:r>
        <w:rPr>
          <w:color w:val="444444"/>
          <w:sz w:val="18"/>
        </w:rPr>
        <w:t>the</w:t>
      </w:r>
      <w:r>
        <w:rPr>
          <w:color w:val="444444"/>
          <w:spacing w:val="-3"/>
          <w:sz w:val="18"/>
        </w:rPr>
        <w:t xml:space="preserve"> </w:t>
      </w:r>
      <w:r>
        <w:rPr>
          <w:color w:val="444444"/>
          <w:sz w:val="18"/>
        </w:rPr>
        <w:t>opportunity</w:t>
      </w:r>
      <w:r>
        <w:rPr>
          <w:color w:val="444444"/>
          <w:spacing w:val="-2"/>
          <w:sz w:val="18"/>
        </w:rPr>
        <w:t xml:space="preserve"> </w:t>
      </w:r>
      <w:r>
        <w:rPr>
          <w:color w:val="444444"/>
          <w:sz w:val="18"/>
        </w:rPr>
        <w:t>to</w:t>
      </w:r>
      <w:proofErr w:type="gramEnd"/>
      <w:r>
        <w:rPr>
          <w:color w:val="444444"/>
          <w:spacing w:val="-5"/>
          <w:sz w:val="18"/>
        </w:rPr>
        <w:t xml:space="preserve"> </w:t>
      </w:r>
      <w:r>
        <w:rPr>
          <w:color w:val="444444"/>
          <w:sz w:val="18"/>
        </w:rPr>
        <w:t>develop,</w:t>
      </w:r>
      <w:r>
        <w:rPr>
          <w:color w:val="444444"/>
          <w:spacing w:val="-3"/>
          <w:sz w:val="18"/>
        </w:rPr>
        <w:t xml:space="preserve"> </w:t>
      </w:r>
      <w:r>
        <w:rPr>
          <w:color w:val="444444"/>
          <w:sz w:val="18"/>
        </w:rPr>
        <w:t>assume</w:t>
      </w:r>
      <w:r>
        <w:rPr>
          <w:color w:val="444444"/>
          <w:spacing w:val="-5"/>
          <w:sz w:val="18"/>
        </w:rPr>
        <w:t xml:space="preserve"> </w:t>
      </w:r>
      <w:r>
        <w:rPr>
          <w:color w:val="444444"/>
          <w:sz w:val="18"/>
        </w:rPr>
        <w:t>and</w:t>
      </w:r>
      <w:r>
        <w:rPr>
          <w:color w:val="444444"/>
          <w:spacing w:val="-5"/>
          <w:sz w:val="18"/>
        </w:rPr>
        <w:t xml:space="preserve"> </w:t>
      </w:r>
      <w:r>
        <w:rPr>
          <w:color w:val="444444"/>
          <w:sz w:val="18"/>
        </w:rPr>
        <w:t>maintain responsibility and self-</w:t>
      </w:r>
      <w:proofErr w:type="gramStart"/>
      <w:r>
        <w:rPr>
          <w:color w:val="444444"/>
          <w:sz w:val="18"/>
        </w:rPr>
        <w:t>motivation;</w:t>
      </w:r>
      <w:proofErr w:type="gramEnd"/>
    </w:p>
    <w:p w14:paraId="4293D097" w14:textId="77777777" w:rsidR="00A24881" w:rsidRDefault="005877DB">
      <w:pPr>
        <w:pStyle w:val="ListParagraph"/>
        <w:numPr>
          <w:ilvl w:val="1"/>
          <w:numId w:val="2"/>
        </w:numPr>
        <w:tabs>
          <w:tab w:val="left" w:pos="403"/>
        </w:tabs>
        <w:ind w:hanging="303"/>
        <w:rPr>
          <w:sz w:val="18"/>
        </w:rPr>
      </w:pPr>
      <w:r>
        <w:rPr>
          <w:color w:val="444444"/>
          <w:sz w:val="18"/>
        </w:rPr>
        <w:t>there</w:t>
      </w:r>
      <w:r>
        <w:rPr>
          <w:color w:val="444444"/>
          <w:spacing w:val="-4"/>
          <w:sz w:val="18"/>
        </w:rPr>
        <w:t xml:space="preserve"> </w:t>
      </w:r>
      <w:r>
        <w:rPr>
          <w:color w:val="444444"/>
          <w:sz w:val="18"/>
        </w:rPr>
        <w:t>is</w:t>
      </w:r>
      <w:r>
        <w:rPr>
          <w:color w:val="444444"/>
          <w:spacing w:val="-1"/>
          <w:sz w:val="18"/>
        </w:rPr>
        <w:t xml:space="preserve"> </w:t>
      </w:r>
      <w:r>
        <w:rPr>
          <w:color w:val="444444"/>
          <w:sz w:val="18"/>
        </w:rPr>
        <w:t>a</w:t>
      </w:r>
      <w:r>
        <w:rPr>
          <w:color w:val="444444"/>
          <w:spacing w:val="-4"/>
          <w:sz w:val="18"/>
        </w:rPr>
        <w:t xml:space="preserve"> </w:t>
      </w:r>
      <w:r>
        <w:rPr>
          <w:color w:val="444444"/>
          <w:sz w:val="18"/>
        </w:rPr>
        <w:t>joint</w:t>
      </w:r>
      <w:r>
        <w:rPr>
          <w:color w:val="444444"/>
          <w:spacing w:val="-2"/>
          <w:sz w:val="18"/>
        </w:rPr>
        <w:t xml:space="preserve"> </w:t>
      </w:r>
      <w:r>
        <w:rPr>
          <w:color w:val="444444"/>
          <w:sz w:val="18"/>
        </w:rPr>
        <w:t>effort</w:t>
      </w:r>
      <w:r>
        <w:rPr>
          <w:color w:val="444444"/>
          <w:spacing w:val="-2"/>
          <w:sz w:val="18"/>
        </w:rPr>
        <w:t xml:space="preserve"> </w:t>
      </w:r>
      <w:r>
        <w:rPr>
          <w:color w:val="444444"/>
          <w:sz w:val="18"/>
        </w:rPr>
        <w:t>to</w:t>
      </w:r>
      <w:r>
        <w:rPr>
          <w:color w:val="444444"/>
          <w:spacing w:val="-2"/>
          <w:sz w:val="18"/>
        </w:rPr>
        <w:t xml:space="preserve"> </w:t>
      </w:r>
      <w:r>
        <w:rPr>
          <w:color w:val="444444"/>
          <w:sz w:val="18"/>
        </w:rPr>
        <w:t>learn</w:t>
      </w:r>
      <w:r>
        <w:rPr>
          <w:color w:val="444444"/>
          <w:spacing w:val="-2"/>
          <w:sz w:val="18"/>
        </w:rPr>
        <w:t xml:space="preserve"> </w:t>
      </w:r>
      <w:r>
        <w:rPr>
          <w:color w:val="444444"/>
          <w:sz w:val="18"/>
        </w:rPr>
        <w:t>and</w:t>
      </w:r>
      <w:r>
        <w:rPr>
          <w:color w:val="444444"/>
          <w:spacing w:val="-4"/>
          <w:sz w:val="18"/>
        </w:rPr>
        <w:t xml:space="preserve"> </w:t>
      </w:r>
      <w:r>
        <w:rPr>
          <w:color w:val="444444"/>
          <w:sz w:val="18"/>
        </w:rPr>
        <w:t>a</w:t>
      </w:r>
      <w:r>
        <w:rPr>
          <w:color w:val="444444"/>
          <w:spacing w:val="-2"/>
          <w:sz w:val="18"/>
        </w:rPr>
        <w:t xml:space="preserve"> </w:t>
      </w:r>
      <w:r>
        <w:rPr>
          <w:color w:val="444444"/>
          <w:sz w:val="18"/>
        </w:rPr>
        <w:t>feeling</w:t>
      </w:r>
      <w:r>
        <w:rPr>
          <w:color w:val="444444"/>
          <w:spacing w:val="-2"/>
          <w:sz w:val="18"/>
        </w:rPr>
        <w:t xml:space="preserve"> </w:t>
      </w:r>
      <w:r>
        <w:rPr>
          <w:color w:val="444444"/>
          <w:sz w:val="18"/>
        </w:rPr>
        <w:t>of</w:t>
      </w:r>
      <w:r>
        <w:rPr>
          <w:color w:val="444444"/>
          <w:spacing w:val="-4"/>
          <w:sz w:val="18"/>
        </w:rPr>
        <w:t xml:space="preserve"> </w:t>
      </w:r>
      <w:r>
        <w:rPr>
          <w:color w:val="444444"/>
          <w:sz w:val="18"/>
        </w:rPr>
        <w:t>mutual</w:t>
      </w:r>
      <w:r>
        <w:rPr>
          <w:color w:val="444444"/>
          <w:spacing w:val="-2"/>
          <w:sz w:val="18"/>
        </w:rPr>
        <w:t xml:space="preserve"> </w:t>
      </w:r>
      <w:r>
        <w:rPr>
          <w:color w:val="444444"/>
          <w:sz w:val="18"/>
        </w:rPr>
        <w:t>respect</w:t>
      </w:r>
      <w:r>
        <w:rPr>
          <w:color w:val="444444"/>
          <w:spacing w:val="-2"/>
          <w:sz w:val="18"/>
        </w:rPr>
        <w:t xml:space="preserve"> </w:t>
      </w:r>
      <w:r>
        <w:rPr>
          <w:color w:val="444444"/>
          <w:sz w:val="18"/>
        </w:rPr>
        <w:t>among</w:t>
      </w:r>
      <w:r>
        <w:rPr>
          <w:color w:val="444444"/>
          <w:spacing w:val="-2"/>
          <w:sz w:val="18"/>
        </w:rPr>
        <w:t xml:space="preserve"> </w:t>
      </w:r>
      <w:r>
        <w:rPr>
          <w:color w:val="444444"/>
          <w:sz w:val="18"/>
        </w:rPr>
        <w:t>staff,</w:t>
      </w:r>
      <w:r>
        <w:rPr>
          <w:color w:val="444444"/>
          <w:spacing w:val="-4"/>
          <w:sz w:val="18"/>
        </w:rPr>
        <w:t xml:space="preserve"> </w:t>
      </w:r>
      <w:r>
        <w:rPr>
          <w:color w:val="444444"/>
          <w:sz w:val="18"/>
        </w:rPr>
        <w:t>students</w:t>
      </w:r>
      <w:r>
        <w:rPr>
          <w:color w:val="444444"/>
          <w:spacing w:val="-1"/>
          <w:sz w:val="18"/>
        </w:rPr>
        <w:t xml:space="preserve"> </w:t>
      </w:r>
      <w:r>
        <w:rPr>
          <w:color w:val="444444"/>
          <w:sz w:val="18"/>
        </w:rPr>
        <w:t>and</w:t>
      </w:r>
      <w:r>
        <w:rPr>
          <w:color w:val="444444"/>
          <w:spacing w:val="-3"/>
          <w:sz w:val="18"/>
        </w:rPr>
        <w:t xml:space="preserve"> </w:t>
      </w:r>
      <w:proofErr w:type="gramStart"/>
      <w:r>
        <w:rPr>
          <w:color w:val="444444"/>
          <w:spacing w:val="-2"/>
          <w:sz w:val="18"/>
        </w:rPr>
        <w:t>parents;</w:t>
      </w:r>
      <w:proofErr w:type="gramEnd"/>
    </w:p>
    <w:p w14:paraId="4293D098" w14:textId="77777777" w:rsidR="00A24881" w:rsidRDefault="005877DB">
      <w:pPr>
        <w:pStyle w:val="ListParagraph"/>
        <w:numPr>
          <w:ilvl w:val="1"/>
          <w:numId w:val="2"/>
        </w:numPr>
        <w:tabs>
          <w:tab w:val="left" w:pos="403"/>
        </w:tabs>
        <w:spacing w:before="33" w:line="278" w:lineRule="auto"/>
        <w:ind w:left="100" w:right="160" w:firstLine="0"/>
        <w:rPr>
          <w:sz w:val="18"/>
        </w:rPr>
      </w:pPr>
      <w:r>
        <w:rPr>
          <w:color w:val="444444"/>
          <w:sz w:val="18"/>
        </w:rPr>
        <w:t>appropriate</w:t>
      </w:r>
      <w:r>
        <w:rPr>
          <w:color w:val="444444"/>
          <w:spacing w:val="-6"/>
          <w:sz w:val="18"/>
        </w:rPr>
        <w:t xml:space="preserve"> </w:t>
      </w:r>
      <w:proofErr w:type="spellStart"/>
      <w:r>
        <w:rPr>
          <w:color w:val="444444"/>
          <w:sz w:val="18"/>
        </w:rPr>
        <w:t>behaviour</w:t>
      </w:r>
      <w:proofErr w:type="spellEnd"/>
      <w:r>
        <w:rPr>
          <w:color w:val="444444"/>
          <w:spacing w:val="-6"/>
          <w:sz w:val="18"/>
        </w:rPr>
        <w:t xml:space="preserve"> </w:t>
      </w:r>
      <w:r>
        <w:rPr>
          <w:color w:val="444444"/>
          <w:sz w:val="18"/>
        </w:rPr>
        <w:t>is</w:t>
      </w:r>
      <w:r>
        <w:rPr>
          <w:color w:val="444444"/>
          <w:spacing w:val="-5"/>
          <w:sz w:val="18"/>
        </w:rPr>
        <w:t xml:space="preserve"> </w:t>
      </w:r>
      <w:r>
        <w:rPr>
          <w:color w:val="444444"/>
          <w:sz w:val="18"/>
        </w:rPr>
        <w:t>consistently</w:t>
      </w:r>
      <w:r>
        <w:rPr>
          <w:color w:val="444444"/>
          <w:spacing w:val="-3"/>
          <w:sz w:val="18"/>
        </w:rPr>
        <w:t xml:space="preserve"> </w:t>
      </w:r>
      <w:r>
        <w:rPr>
          <w:color w:val="444444"/>
          <w:sz w:val="18"/>
        </w:rPr>
        <w:t>encouraged</w:t>
      </w:r>
      <w:r>
        <w:rPr>
          <w:color w:val="444444"/>
          <w:spacing w:val="-4"/>
          <w:sz w:val="18"/>
        </w:rPr>
        <w:t xml:space="preserve"> </w:t>
      </w:r>
      <w:r>
        <w:rPr>
          <w:color w:val="444444"/>
          <w:sz w:val="18"/>
        </w:rPr>
        <w:t>and</w:t>
      </w:r>
      <w:r>
        <w:rPr>
          <w:color w:val="444444"/>
          <w:spacing w:val="-4"/>
          <w:sz w:val="18"/>
        </w:rPr>
        <w:t xml:space="preserve"> </w:t>
      </w:r>
      <w:r>
        <w:rPr>
          <w:color w:val="444444"/>
          <w:sz w:val="18"/>
        </w:rPr>
        <w:t>acknowledged,</w:t>
      </w:r>
      <w:r>
        <w:rPr>
          <w:color w:val="444444"/>
          <w:spacing w:val="-4"/>
          <w:sz w:val="18"/>
        </w:rPr>
        <w:t xml:space="preserve"> </w:t>
      </w:r>
      <w:r>
        <w:rPr>
          <w:color w:val="444444"/>
          <w:sz w:val="18"/>
        </w:rPr>
        <w:t>thereby</w:t>
      </w:r>
      <w:r>
        <w:rPr>
          <w:color w:val="444444"/>
          <w:spacing w:val="-3"/>
          <w:sz w:val="18"/>
        </w:rPr>
        <w:t xml:space="preserve"> </w:t>
      </w:r>
      <w:r>
        <w:rPr>
          <w:color w:val="444444"/>
          <w:sz w:val="18"/>
        </w:rPr>
        <w:t>increasing</w:t>
      </w:r>
      <w:r>
        <w:rPr>
          <w:color w:val="444444"/>
          <w:spacing w:val="-4"/>
          <w:sz w:val="18"/>
        </w:rPr>
        <w:t xml:space="preserve"> </w:t>
      </w:r>
      <w:r>
        <w:rPr>
          <w:color w:val="444444"/>
          <w:sz w:val="18"/>
        </w:rPr>
        <w:t>student</w:t>
      </w:r>
      <w:r>
        <w:rPr>
          <w:color w:val="444444"/>
          <w:spacing w:val="-6"/>
          <w:sz w:val="18"/>
        </w:rPr>
        <w:t xml:space="preserve"> </w:t>
      </w:r>
      <w:r>
        <w:rPr>
          <w:color w:val="444444"/>
          <w:sz w:val="18"/>
        </w:rPr>
        <w:t>self-esteem</w:t>
      </w:r>
      <w:r>
        <w:rPr>
          <w:color w:val="444444"/>
          <w:spacing w:val="-3"/>
          <w:sz w:val="18"/>
        </w:rPr>
        <w:t xml:space="preserve"> </w:t>
      </w:r>
      <w:r>
        <w:rPr>
          <w:color w:val="444444"/>
          <w:sz w:val="18"/>
        </w:rPr>
        <w:t xml:space="preserve">and reinforcing </w:t>
      </w:r>
      <w:proofErr w:type="gramStart"/>
      <w:r>
        <w:rPr>
          <w:color w:val="444444"/>
          <w:sz w:val="18"/>
        </w:rPr>
        <w:t>self-control;</w:t>
      </w:r>
      <w:proofErr w:type="gramEnd"/>
    </w:p>
    <w:p w14:paraId="4293D099" w14:textId="77777777" w:rsidR="00A24881" w:rsidRDefault="005877DB">
      <w:pPr>
        <w:pStyle w:val="ListParagraph"/>
        <w:numPr>
          <w:ilvl w:val="1"/>
          <w:numId w:val="2"/>
        </w:numPr>
        <w:tabs>
          <w:tab w:val="left" w:pos="403"/>
        </w:tabs>
        <w:spacing w:line="278" w:lineRule="auto"/>
        <w:ind w:left="100" w:right="300" w:firstLine="0"/>
        <w:rPr>
          <w:sz w:val="18"/>
        </w:rPr>
      </w:pPr>
      <w:proofErr w:type="gramStart"/>
      <w:r>
        <w:rPr>
          <w:color w:val="444444"/>
          <w:sz w:val="18"/>
        </w:rPr>
        <w:t>students</w:t>
      </w:r>
      <w:proofErr w:type="gramEnd"/>
      <w:r>
        <w:rPr>
          <w:color w:val="444444"/>
          <w:spacing w:val="-4"/>
          <w:sz w:val="18"/>
        </w:rPr>
        <w:t xml:space="preserve"> </w:t>
      </w:r>
      <w:r>
        <w:rPr>
          <w:color w:val="444444"/>
          <w:sz w:val="18"/>
        </w:rPr>
        <w:t>are</w:t>
      </w:r>
      <w:r>
        <w:rPr>
          <w:color w:val="444444"/>
          <w:spacing w:val="-5"/>
          <w:sz w:val="18"/>
        </w:rPr>
        <w:t xml:space="preserve"> </w:t>
      </w:r>
      <w:r>
        <w:rPr>
          <w:color w:val="444444"/>
          <w:sz w:val="18"/>
        </w:rPr>
        <w:t>disciplined</w:t>
      </w:r>
      <w:r>
        <w:rPr>
          <w:color w:val="444444"/>
          <w:spacing w:val="-5"/>
          <w:sz w:val="18"/>
        </w:rPr>
        <w:t xml:space="preserve"> </w:t>
      </w:r>
      <w:r>
        <w:rPr>
          <w:color w:val="444444"/>
          <w:sz w:val="18"/>
        </w:rPr>
        <w:t>in</w:t>
      </w:r>
      <w:r>
        <w:rPr>
          <w:color w:val="444444"/>
          <w:spacing w:val="-5"/>
          <w:sz w:val="18"/>
        </w:rPr>
        <w:t xml:space="preserve"> </w:t>
      </w:r>
      <w:r>
        <w:rPr>
          <w:color w:val="444444"/>
          <w:sz w:val="18"/>
        </w:rPr>
        <w:t>a</w:t>
      </w:r>
      <w:r>
        <w:rPr>
          <w:color w:val="444444"/>
          <w:spacing w:val="-3"/>
          <w:sz w:val="18"/>
        </w:rPr>
        <w:t xml:space="preserve"> </w:t>
      </w:r>
      <w:r>
        <w:rPr>
          <w:color w:val="444444"/>
          <w:sz w:val="18"/>
        </w:rPr>
        <w:t>timely,</w:t>
      </w:r>
      <w:r>
        <w:rPr>
          <w:color w:val="444444"/>
          <w:spacing w:val="-3"/>
          <w:sz w:val="18"/>
        </w:rPr>
        <w:t xml:space="preserve"> </w:t>
      </w:r>
      <w:r>
        <w:rPr>
          <w:color w:val="444444"/>
          <w:sz w:val="18"/>
        </w:rPr>
        <w:t>fair,</w:t>
      </w:r>
      <w:r>
        <w:rPr>
          <w:color w:val="444444"/>
          <w:spacing w:val="-3"/>
          <w:sz w:val="18"/>
        </w:rPr>
        <w:t xml:space="preserve"> </w:t>
      </w:r>
      <w:r>
        <w:rPr>
          <w:color w:val="444444"/>
          <w:sz w:val="18"/>
        </w:rPr>
        <w:t>judicious</w:t>
      </w:r>
      <w:r>
        <w:rPr>
          <w:color w:val="444444"/>
          <w:spacing w:val="-4"/>
          <w:sz w:val="18"/>
        </w:rPr>
        <w:t xml:space="preserve"> </w:t>
      </w:r>
      <w:r>
        <w:rPr>
          <w:color w:val="444444"/>
          <w:sz w:val="18"/>
        </w:rPr>
        <w:t>and</w:t>
      </w:r>
      <w:r>
        <w:rPr>
          <w:color w:val="444444"/>
          <w:spacing w:val="-3"/>
          <w:sz w:val="18"/>
        </w:rPr>
        <w:t xml:space="preserve"> </w:t>
      </w:r>
      <w:r>
        <w:rPr>
          <w:color w:val="444444"/>
          <w:sz w:val="18"/>
        </w:rPr>
        <w:t>responsible</w:t>
      </w:r>
      <w:r>
        <w:rPr>
          <w:color w:val="444444"/>
          <w:spacing w:val="-3"/>
          <w:sz w:val="18"/>
        </w:rPr>
        <w:t xml:space="preserve"> </w:t>
      </w:r>
      <w:r>
        <w:rPr>
          <w:color w:val="444444"/>
          <w:sz w:val="18"/>
        </w:rPr>
        <w:t>manner,</w:t>
      </w:r>
      <w:r>
        <w:rPr>
          <w:color w:val="444444"/>
          <w:spacing w:val="-3"/>
          <w:sz w:val="18"/>
        </w:rPr>
        <w:t xml:space="preserve"> </w:t>
      </w:r>
      <w:r>
        <w:rPr>
          <w:color w:val="444444"/>
          <w:sz w:val="18"/>
        </w:rPr>
        <w:t>with</w:t>
      </w:r>
      <w:r>
        <w:rPr>
          <w:color w:val="444444"/>
          <w:spacing w:val="-5"/>
          <w:sz w:val="18"/>
        </w:rPr>
        <w:t xml:space="preserve"> </w:t>
      </w:r>
      <w:r>
        <w:rPr>
          <w:color w:val="444444"/>
          <w:sz w:val="18"/>
        </w:rPr>
        <w:t>consequences</w:t>
      </w:r>
      <w:r>
        <w:rPr>
          <w:color w:val="444444"/>
          <w:spacing w:val="-2"/>
          <w:sz w:val="18"/>
        </w:rPr>
        <w:t xml:space="preserve"> </w:t>
      </w:r>
      <w:r>
        <w:rPr>
          <w:color w:val="444444"/>
          <w:sz w:val="18"/>
        </w:rPr>
        <w:t>for</w:t>
      </w:r>
      <w:r>
        <w:rPr>
          <w:color w:val="444444"/>
          <w:spacing w:val="-3"/>
          <w:sz w:val="18"/>
        </w:rPr>
        <w:t xml:space="preserve"> </w:t>
      </w:r>
      <w:r>
        <w:rPr>
          <w:color w:val="444444"/>
          <w:sz w:val="18"/>
        </w:rPr>
        <w:t xml:space="preserve">unacceptable </w:t>
      </w:r>
      <w:proofErr w:type="spellStart"/>
      <w:r>
        <w:rPr>
          <w:color w:val="444444"/>
          <w:sz w:val="18"/>
        </w:rPr>
        <w:t>behaviour</w:t>
      </w:r>
      <w:proofErr w:type="spellEnd"/>
      <w:r>
        <w:rPr>
          <w:color w:val="444444"/>
          <w:sz w:val="18"/>
        </w:rPr>
        <w:t xml:space="preserve"> that </w:t>
      </w:r>
      <w:proofErr w:type="gramStart"/>
      <w:r>
        <w:rPr>
          <w:color w:val="444444"/>
          <w:sz w:val="18"/>
        </w:rPr>
        <w:t>take into account</w:t>
      </w:r>
      <w:proofErr w:type="gramEnd"/>
      <w:r>
        <w:rPr>
          <w:color w:val="444444"/>
          <w:sz w:val="18"/>
        </w:rPr>
        <w:t xml:space="preserve"> the student’s age, maturity and special needs, if any**and</w:t>
      </w:r>
    </w:p>
    <w:p w14:paraId="4293D09A" w14:textId="77777777" w:rsidR="00A24881" w:rsidRDefault="005877DB">
      <w:pPr>
        <w:pStyle w:val="ListParagraph"/>
        <w:numPr>
          <w:ilvl w:val="1"/>
          <w:numId w:val="2"/>
        </w:numPr>
        <w:tabs>
          <w:tab w:val="left" w:pos="403"/>
        </w:tabs>
        <w:spacing w:line="278" w:lineRule="auto"/>
        <w:ind w:left="100" w:right="253" w:firstLine="0"/>
        <w:rPr>
          <w:sz w:val="18"/>
        </w:rPr>
      </w:pPr>
      <w:r>
        <w:rPr>
          <w:color w:val="444444"/>
          <w:sz w:val="18"/>
        </w:rPr>
        <w:t>on-going</w:t>
      </w:r>
      <w:r>
        <w:rPr>
          <w:color w:val="444444"/>
          <w:spacing w:val="-6"/>
          <w:sz w:val="18"/>
        </w:rPr>
        <w:t xml:space="preserve"> </w:t>
      </w:r>
      <w:r>
        <w:rPr>
          <w:color w:val="444444"/>
          <w:sz w:val="18"/>
        </w:rPr>
        <w:t>communication</w:t>
      </w:r>
      <w:r>
        <w:rPr>
          <w:color w:val="444444"/>
          <w:spacing w:val="-4"/>
          <w:sz w:val="18"/>
        </w:rPr>
        <w:t xml:space="preserve"> </w:t>
      </w:r>
      <w:r>
        <w:rPr>
          <w:color w:val="444444"/>
          <w:sz w:val="18"/>
        </w:rPr>
        <w:t>exists</w:t>
      </w:r>
      <w:r>
        <w:rPr>
          <w:color w:val="444444"/>
          <w:spacing w:val="-3"/>
          <w:sz w:val="18"/>
        </w:rPr>
        <w:t xml:space="preserve"> </w:t>
      </w:r>
      <w:r>
        <w:rPr>
          <w:color w:val="444444"/>
          <w:sz w:val="18"/>
        </w:rPr>
        <w:t>between</w:t>
      </w:r>
      <w:r>
        <w:rPr>
          <w:color w:val="444444"/>
          <w:spacing w:val="-4"/>
          <w:sz w:val="18"/>
        </w:rPr>
        <w:t xml:space="preserve"> </w:t>
      </w:r>
      <w:r>
        <w:rPr>
          <w:color w:val="444444"/>
          <w:sz w:val="18"/>
        </w:rPr>
        <w:t>staff</w:t>
      </w:r>
      <w:r>
        <w:rPr>
          <w:color w:val="444444"/>
          <w:spacing w:val="-4"/>
          <w:sz w:val="18"/>
        </w:rPr>
        <w:t xml:space="preserve"> </w:t>
      </w:r>
      <w:r>
        <w:rPr>
          <w:color w:val="444444"/>
          <w:sz w:val="18"/>
        </w:rPr>
        <w:t>and</w:t>
      </w:r>
      <w:r>
        <w:rPr>
          <w:color w:val="444444"/>
          <w:spacing w:val="-4"/>
          <w:sz w:val="18"/>
        </w:rPr>
        <w:t xml:space="preserve"> </w:t>
      </w:r>
      <w:r>
        <w:rPr>
          <w:color w:val="444444"/>
          <w:sz w:val="18"/>
        </w:rPr>
        <w:t>parents</w:t>
      </w:r>
      <w:r>
        <w:rPr>
          <w:color w:val="444444"/>
          <w:spacing w:val="-3"/>
          <w:sz w:val="18"/>
        </w:rPr>
        <w:t xml:space="preserve"> </w:t>
      </w:r>
      <w:r>
        <w:rPr>
          <w:color w:val="444444"/>
          <w:sz w:val="18"/>
        </w:rPr>
        <w:t>that</w:t>
      </w:r>
      <w:r>
        <w:rPr>
          <w:color w:val="444444"/>
          <w:spacing w:val="-4"/>
          <w:sz w:val="18"/>
        </w:rPr>
        <w:t xml:space="preserve"> </w:t>
      </w:r>
      <w:r>
        <w:rPr>
          <w:color w:val="444444"/>
          <w:sz w:val="18"/>
        </w:rPr>
        <w:t>encourages</w:t>
      </w:r>
      <w:r>
        <w:rPr>
          <w:color w:val="444444"/>
          <w:spacing w:val="-3"/>
          <w:sz w:val="18"/>
        </w:rPr>
        <w:t xml:space="preserve"> </w:t>
      </w:r>
      <w:r>
        <w:rPr>
          <w:color w:val="444444"/>
          <w:sz w:val="18"/>
        </w:rPr>
        <w:t>and</w:t>
      </w:r>
      <w:r>
        <w:rPr>
          <w:color w:val="444444"/>
          <w:spacing w:val="-4"/>
          <w:sz w:val="18"/>
        </w:rPr>
        <w:t xml:space="preserve"> </w:t>
      </w:r>
      <w:r>
        <w:rPr>
          <w:color w:val="444444"/>
          <w:sz w:val="18"/>
        </w:rPr>
        <w:t>provides</w:t>
      </w:r>
      <w:r>
        <w:rPr>
          <w:color w:val="444444"/>
          <w:spacing w:val="-3"/>
          <w:sz w:val="18"/>
        </w:rPr>
        <w:t xml:space="preserve"> </w:t>
      </w:r>
      <w:r>
        <w:rPr>
          <w:color w:val="444444"/>
          <w:sz w:val="18"/>
        </w:rPr>
        <w:t>increased</w:t>
      </w:r>
      <w:r>
        <w:rPr>
          <w:color w:val="444444"/>
          <w:spacing w:val="-6"/>
          <w:sz w:val="18"/>
        </w:rPr>
        <w:t xml:space="preserve"> </w:t>
      </w:r>
      <w:r>
        <w:rPr>
          <w:color w:val="444444"/>
          <w:sz w:val="18"/>
        </w:rPr>
        <w:t>opportunities for active and constructive parental involvement in their children's education.</w:t>
      </w:r>
    </w:p>
    <w:p w14:paraId="4293D09B" w14:textId="77777777" w:rsidR="00A24881" w:rsidRDefault="005877DB">
      <w:pPr>
        <w:pStyle w:val="ListParagraph"/>
        <w:numPr>
          <w:ilvl w:val="0"/>
          <w:numId w:val="2"/>
        </w:numPr>
        <w:tabs>
          <w:tab w:val="left" w:pos="302"/>
        </w:tabs>
        <w:spacing w:before="151" w:line="278" w:lineRule="auto"/>
        <w:ind w:right="588" w:firstLine="0"/>
        <w:rPr>
          <w:sz w:val="18"/>
        </w:rPr>
      </w:pPr>
      <w:r>
        <w:rPr>
          <w:color w:val="444444"/>
          <w:sz w:val="18"/>
        </w:rPr>
        <w:t>The Superintendent will ensure that each Principal, in consultation with staff, parents and, when appropriate, students,</w:t>
      </w:r>
      <w:r>
        <w:rPr>
          <w:color w:val="444444"/>
          <w:spacing w:val="-2"/>
          <w:sz w:val="18"/>
        </w:rPr>
        <w:t xml:space="preserve"> </w:t>
      </w:r>
      <w:r>
        <w:rPr>
          <w:color w:val="444444"/>
          <w:sz w:val="18"/>
        </w:rPr>
        <w:t>establishes</w:t>
      </w:r>
      <w:r>
        <w:rPr>
          <w:color w:val="444444"/>
          <w:spacing w:val="-1"/>
          <w:sz w:val="18"/>
        </w:rPr>
        <w:t xml:space="preserve"> </w:t>
      </w:r>
      <w:r>
        <w:rPr>
          <w:color w:val="444444"/>
          <w:sz w:val="18"/>
        </w:rPr>
        <w:t>a</w:t>
      </w:r>
      <w:r>
        <w:rPr>
          <w:color w:val="444444"/>
          <w:spacing w:val="-4"/>
          <w:sz w:val="18"/>
        </w:rPr>
        <w:t xml:space="preserve"> </w:t>
      </w:r>
      <w:r>
        <w:rPr>
          <w:color w:val="444444"/>
          <w:sz w:val="18"/>
        </w:rPr>
        <w:t>code</w:t>
      </w:r>
      <w:r>
        <w:rPr>
          <w:color w:val="444444"/>
          <w:spacing w:val="-4"/>
          <w:sz w:val="18"/>
        </w:rPr>
        <w:t xml:space="preserve"> </w:t>
      </w:r>
      <w:r>
        <w:rPr>
          <w:color w:val="444444"/>
          <w:sz w:val="18"/>
        </w:rPr>
        <w:t>of</w:t>
      </w:r>
      <w:r>
        <w:rPr>
          <w:color w:val="444444"/>
          <w:spacing w:val="-2"/>
          <w:sz w:val="18"/>
        </w:rPr>
        <w:t xml:space="preserve"> </w:t>
      </w:r>
      <w:r>
        <w:rPr>
          <w:color w:val="444444"/>
          <w:sz w:val="18"/>
        </w:rPr>
        <w:t>conduct</w:t>
      </w:r>
      <w:r>
        <w:rPr>
          <w:color w:val="444444"/>
          <w:spacing w:val="-2"/>
          <w:sz w:val="18"/>
        </w:rPr>
        <w:t xml:space="preserve"> </w:t>
      </w:r>
      <w:r>
        <w:rPr>
          <w:color w:val="444444"/>
          <w:sz w:val="18"/>
        </w:rPr>
        <w:t>for</w:t>
      </w:r>
      <w:r>
        <w:rPr>
          <w:color w:val="444444"/>
          <w:spacing w:val="-4"/>
          <w:sz w:val="18"/>
        </w:rPr>
        <w:t xml:space="preserve"> </w:t>
      </w:r>
      <w:r>
        <w:rPr>
          <w:color w:val="444444"/>
          <w:sz w:val="18"/>
        </w:rPr>
        <w:t>his/her</w:t>
      </w:r>
      <w:r>
        <w:rPr>
          <w:color w:val="444444"/>
          <w:spacing w:val="-4"/>
          <w:sz w:val="18"/>
        </w:rPr>
        <w:t xml:space="preserve"> </w:t>
      </w:r>
      <w:r>
        <w:rPr>
          <w:color w:val="444444"/>
          <w:sz w:val="18"/>
        </w:rPr>
        <w:t>school</w:t>
      </w:r>
      <w:r>
        <w:rPr>
          <w:color w:val="444444"/>
          <w:spacing w:val="-2"/>
          <w:sz w:val="18"/>
        </w:rPr>
        <w:t xml:space="preserve"> </w:t>
      </w:r>
      <w:r>
        <w:rPr>
          <w:color w:val="444444"/>
          <w:sz w:val="18"/>
        </w:rPr>
        <w:t>that</w:t>
      </w:r>
      <w:r>
        <w:rPr>
          <w:color w:val="444444"/>
          <w:spacing w:val="-2"/>
          <w:sz w:val="18"/>
        </w:rPr>
        <w:t xml:space="preserve"> </w:t>
      </w:r>
      <w:r>
        <w:rPr>
          <w:color w:val="444444"/>
          <w:sz w:val="18"/>
        </w:rPr>
        <w:t>is</w:t>
      </w:r>
      <w:r>
        <w:rPr>
          <w:color w:val="444444"/>
          <w:spacing w:val="-3"/>
          <w:sz w:val="18"/>
        </w:rPr>
        <w:t xml:space="preserve"> </w:t>
      </w:r>
      <w:r>
        <w:rPr>
          <w:color w:val="444444"/>
          <w:sz w:val="18"/>
        </w:rPr>
        <w:t>consistent</w:t>
      </w:r>
      <w:r>
        <w:rPr>
          <w:color w:val="444444"/>
          <w:spacing w:val="-2"/>
          <w:sz w:val="18"/>
        </w:rPr>
        <w:t xml:space="preserve"> </w:t>
      </w:r>
      <w:r>
        <w:rPr>
          <w:color w:val="444444"/>
          <w:sz w:val="18"/>
        </w:rPr>
        <w:t>with</w:t>
      </w:r>
      <w:r>
        <w:rPr>
          <w:color w:val="444444"/>
          <w:spacing w:val="-4"/>
          <w:sz w:val="18"/>
        </w:rPr>
        <w:t xml:space="preserve"> </w:t>
      </w:r>
      <w:r>
        <w:rPr>
          <w:color w:val="444444"/>
          <w:sz w:val="18"/>
        </w:rPr>
        <w:t>the</w:t>
      </w:r>
      <w:r>
        <w:rPr>
          <w:color w:val="444444"/>
          <w:spacing w:val="-2"/>
          <w:sz w:val="18"/>
        </w:rPr>
        <w:t xml:space="preserve"> </w:t>
      </w:r>
      <w:r>
        <w:rPr>
          <w:color w:val="444444"/>
          <w:sz w:val="18"/>
        </w:rPr>
        <w:t>District</w:t>
      </w:r>
      <w:r>
        <w:rPr>
          <w:color w:val="444444"/>
          <w:spacing w:val="-4"/>
          <w:sz w:val="18"/>
        </w:rPr>
        <w:t xml:space="preserve"> </w:t>
      </w:r>
      <w:r>
        <w:rPr>
          <w:color w:val="444444"/>
          <w:sz w:val="18"/>
        </w:rPr>
        <w:t>Code</w:t>
      </w:r>
      <w:r>
        <w:rPr>
          <w:color w:val="444444"/>
          <w:spacing w:val="-2"/>
          <w:sz w:val="18"/>
        </w:rPr>
        <w:t xml:space="preserve"> </w:t>
      </w:r>
      <w:r>
        <w:rPr>
          <w:color w:val="444444"/>
          <w:sz w:val="18"/>
        </w:rPr>
        <w:t>of</w:t>
      </w:r>
      <w:r>
        <w:rPr>
          <w:color w:val="444444"/>
          <w:spacing w:val="-2"/>
          <w:sz w:val="18"/>
        </w:rPr>
        <w:t xml:space="preserve"> </w:t>
      </w:r>
      <w:r>
        <w:rPr>
          <w:color w:val="444444"/>
          <w:sz w:val="18"/>
        </w:rPr>
        <w:t>Conduct</w:t>
      </w:r>
      <w:r>
        <w:rPr>
          <w:color w:val="444444"/>
          <w:spacing w:val="-2"/>
          <w:sz w:val="18"/>
        </w:rPr>
        <w:t xml:space="preserve"> </w:t>
      </w:r>
      <w:r>
        <w:rPr>
          <w:color w:val="444444"/>
          <w:sz w:val="18"/>
        </w:rPr>
        <w:t xml:space="preserve">for </w:t>
      </w:r>
      <w:proofErr w:type="gramStart"/>
      <w:r>
        <w:rPr>
          <w:color w:val="444444"/>
          <w:sz w:val="18"/>
        </w:rPr>
        <w:t>Students</w:t>
      </w:r>
      <w:proofErr w:type="gramEnd"/>
      <w:r>
        <w:rPr>
          <w:color w:val="444444"/>
          <w:sz w:val="18"/>
        </w:rPr>
        <w:t xml:space="preserve"> and which reflects the provincial standards.</w:t>
      </w:r>
    </w:p>
    <w:p w14:paraId="4293D09C" w14:textId="77777777" w:rsidR="00A24881" w:rsidRDefault="005877DB">
      <w:pPr>
        <w:pStyle w:val="ListParagraph"/>
        <w:numPr>
          <w:ilvl w:val="0"/>
          <w:numId w:val="2"/>
        </w:numPr>
        <w:tabs>
          <w:tab w:val="left" w:pos="302"/>
        </w:tabs>
        <w:spacing w:before="149" w:line="278" w:lineRule="auto"/>
        <w:ind w:right="482" w:firstLine="0"/>
        <w:rPr>
          <w:sz w:val="18"/>
        </w:rPr>
      </w:pPr>
      <w:r>
        <w:rPr>
          <w:color w:val="444444"/>
          <w:sz w:val="18"/>
        </w:rPr>
        <w:t>The</w:t>
      </w:r>
      <w:r>
        <w:rPr>
          <w:color w:val="444444"/>
          <w:spacing w:val="-4"/>
          <w:sz w:val="18"/>
        </w:rPr>
        <w:t xml:space="preserve"> </w:t>
      </w:r>
      <w:r>
        <w:rPr>
          <w:color w:val="444444"/>
          <w:sz w:val="18"/>
        </w:rPr>
        <w:t>Board</w:t>
      </w:r>
      <w:r>
        <w:rPr>
          <w:color w:val="444444"/>
          <w:spacing w:val="-4"/>
          <w:sz w:val="18"/>
        </w:rPr>
        <w:t xml:space="preserve"> </w:t>
      </w:r>
      <w:r>
        <w:rPr>
          <w:color w:val="444444"/>
          <w:sz w:val="18"/>
        </w:rPr>
        <w:t>believes</w:t>
      </w:r>
      <w:r>
        <w:rPr>
          <w:color w:val="444444"/>
          <w:spacing w:val="-4"/>
          <w:sz w:val="18"/>
        </w:rPr>
        <w:t xml:space="preserve"> </w:t>
      </w:r>
      <w:r>
        <w:rPr>
          <w:color w:val="444444"/>
          <w:sz w:val="18"/>
        </w:rPr>
        <w:t>that</w:t>
      </w:r>
      <w:r>
        <w:rPr>
          <w:color w:val="444444"/>
          <w:spacing w:val="-4"/>
          <w:sz w:val="18"/>
        </w:rPr>
        <w:t xml:space="preserve"> </w:t>
      </w:r>
      <w:r>
        <w:rPr>
          <w:color w:val="444444"/>
          <w:sz w:val="18"/>
        </w:rPr>
        <w:t>schools</w:t>
      </w:r>
      <w:r>
        <w:rPr>
          <w:color w:val="444444"/>
          <w:spacing w:val="-4"/>
          <w:sz w:val="18"/>
        </w:rPr>
        <w:t xml:space="preserve"> </w:t>
      </w:r>
      <w:r>
        <w:rPr>
          <w:color w:val="444444"/>
          <w:sz w:val="18"/>
        </w:rPr>
        <w:t>must</w:t>
      </w:r>
      <w:r>
        <w:rPr>
          <w:color w:val="444444"/>
          <w:spacing w:val="-2"/>
          <w:sz w:val="18"/>
        </w:rPr>
        <w:t xml:space="preserve"> </w:t>
      </w:r>
      <w:r>
        <w:rPr>
          <w:color w:val="444444"/>
          <w:sz w:val="18"/>
        </w:rPr>
        <w:t>not</w:t>
      </w:r>
      <w:r>
        <w:rPr>
          <w:color w:val="444444"/>
          <w:spacing w:val="-2"/>
          <w:sz w:val="18"/>
        </w:rPr>
        <w:t xml:space="preserve"> </w:t>
      </w:r>
      <w:r>
        <w:rPr>
          <w:color w:val="444444"/>
          <w:sz w:val="18"/>
        </w:rPr>
        <w:t>be</w:t>
      </w:r>
      <w:r>
        <w:rPr>
          <w:color w:val="444444"/>
          <w:spacing w:val="-2"/>
          <w:sz w:val="18"/>
        </w:rPr>
        <w:t xml:space="preserve"> </w:t>
      </w:r>
      <w:r>
        <w:rPr>
          <w:color w:val="444444"/>
          <w:sz w:val="18"/>
        </w:rPr>
        <w:t>places</w:t>
      </w:r>
      <w:r>
        <w:rPr>
          <w:color w:val="444444"/>
          <w:spacing w:val="-1"/>
          <w:sz w:val="18"/>
        </w:rPr>
        <w:t xml:space="preserve"> </w:t>
      </w:r>
      <w:r>
        <w:rPr>
          <w:color w:val="444444"/>
          <w:sz w:val="18"/>
        </w:rPr>
        <w:t>where</w:t>
      </w:r>
      <w:r>
        <w:rPr>
          <w:color w:val="444444"/>
          <w:spacing w:val="-4"/>
          <w:sz w:val="18"/>
        </w:rPr>
        <w:t xml:space="preserve"> </w:t>
      </w:r>
      <w:r>
        <w:rPr>
          <w:color w:val="444444"/>
          <w:sz w:val="18"/>
        </w:rPr>
        <w:t>discrimination</w:t>
      </w:r>
      <w:r>
        <w:rPr>
          <w:color w:val="444444"/>
          <w:spacing w:val="-2"/>
          <w:sz w:val="18"/>
        </w:rPr>
        <w:t xml:space="preserve"> </w:t>
      </w:r>
      <w:r>
        <w:rPr>
          <w:color w:val="444444"/>
          <w:sz w:val="18"/>
        </w:rPr>
        <w:t>is</w:t>
      </w:r>
      <w:r>
        <w:rPr>
          <w:color w:val="444444"/>
          <w:spacing w:val="-1"/>
          <w:sz w:val="18"/>
        </w:rPr>
        <w:t xml:space="preserve"> </w:t>
      </w:r>
      <w:r>
        <w:rPr>
          <w:color w:val="444444"/>
          <w:sz w:val="18"/>
        </w:rPr>
        <w:t>practiced</w:t>
      </w:r>
      <w:r>
        <w:rPr>
          <w:color w:val="444444"/>
          <w:spacing w:val="-4"/>
          <w:sz w:val="18"/>
        </w:rPr>
        <w:t xml:space="preserve"> </w:t>
      </w:r>
      <w:r>
        <w:rPr>
          <w:color w:val="444444"/>
          <w:sz w:val="18"/>
        </w:rPr>
        <w:t>or</w:t>
      </w:r>
      <w:r>
        <w:rPr>
          <w:color w:val="444444"/>
          <w:spacing w:val="-2"/>
          <w:sz w:val="18"/>
        </w:rPr>
        <w:t xml:space="preserve"> </w:t>
      </w:r>
      <w:r>
        <w:rPr>
          <w:color w:val="444444"/>
          <w:sz w:val="18"/>
        </w:rPr>
        <w:t>tolerated.</w:t>
      </w:r>
      <w:r>
        <w:rPr>
          <w:color w:val="444444"/>
          <w:spacing w:val="-2"/>
          <w:sz w:val="18"/>
        </w:rPr>
        <w:t xml:space="preserve"> </w:t>
      </w:r>
      <w:r>
        <w:rPr>
          <w:color w:val="444444"/>
          <w:sz w:val="18"/>
        </w:rPr>
        <w:t>To</w:t>
      </w:r>
      <w:r>
        <w:rPr>
          <w:color w:val="444444"/>
          <w:spacing w:val="-2"/>
          <w:sz w:val="18"/>
        </w:rPr>
        <w:t xml:space="preserve"> </w:t>
      </w:r>
      <w:r>
        <w:rPr>
          <w:color w:val="444444"/>
          <w:sz w:val="18"/>
        </w:rPr>
        <w:t>that</w:t>
      </w:r>
      <w:r>
        <w:rPr>
          <w:color w:val="444444"/>
          <w:spacing w:val="-2"/>
          <w:sz w:val="18"/>
        </w:rPr>
        <w:t xml:space="preserve"> </w:t>
      </w:r>
      <w:r>
        <w:rPr>
          <w:color w:val="444444"/>
          <w:sz w:val="18"/>
        </w:rPr>
        <w:t>end, each school code of conduct shall contain the following statement:</w:t>
      </w:r>
    </w:p>
    <w:p w14:paraId="4293D09D" w14:textId="77777777" w:rsidR="00A24881" w:rsidRDefault="005877DB">
      <w:pPr>
        <w:pStyle w:val="BodyText"/>
        <w:spacing w:line="278" w:lineRule="auto"/>
        <w:ind w:right="175"/>
      </w:pPr>
      <w:r>
        <w:rPr>
          <w:color w:val="444444"/>
        </w:rPr>
        <w:t xml:space="preserve">“As per Section 8 of Human Rights Code of British Columbia, students shall not discriminate against others </w:t>
      </w:r>
      <w:proofErr w:type="gramStart"/>
      <w:r>
        <w:rPr>
          <w:color w:val="444444"/>
        </w:rPr>
        <w:t>on the basis</w:t>
      </w:r>
      <w:r>
        <w:rPr>
          <w:color w:val="444444"/>
          <w:spacing w:val="-1"/>
        </w:rPr>
        <w:t xml:space="preserve"> </w:t>
      </w:r>
      <w:r>
        <w:rPr>
          <w:color w:val="444444"/>
        </w:rPr>
        <w:t>of</w:t>
      </w:r>
      <w:proofErr w:type="gramEnd"/>
      <w:r>
        <w:rPr>
          <w:color w:val="444444"/>
          <w:spacing w:val="-2"/>
        </w:rPr>
        <w:t xml:space="preserve"> </w:t>
      </w:r>
      <w:r>
        <w:rPr>
          <w:color w:val="444444"/>
        </w:rPr>
        <w:t>the</w:t>
      </w:r>
      <w:r>
        <w:rPr>
          <w:color w:val="444444"/>
          <w:spacing w:val="-4"/>
        </w:rPr>
        <w:t xml:space="preserve"> </w:t>
      </w:r>
      <w:r>
        <w:rPr>
          <w:color w:val="444444"/>
        </w:rPr>
        <w:t>race,</w:t>
      </w:r>
      <w:r>
        <w:rPr>
          <w:color w:val="444444"/>
          <w:spacing w:val="-2"/>
        </w:rPr>
        <w:t xml:space="preserve"> </w:t>
      </w:r>
      <w:r>
        <w:rPr>
          <w:color w:val="444444"/>
        </w:rPr>
        <w:t>religion,</w:t>
      </w:r>
      <w:r>
        <w:rPr>
          <w:color w:val="444444"/>
          <w:spacing w:val="-4"/>
        </w:rPr>
        <w:t xml:space="preserve"> </w:t>
      </w:r>
      <w:proofErr w:type="spellStart"/>
      <w:r>
        <w:rPr>
          <w:color w:val="444444"/>
        </w:rPr>
        <w:t>colour</w:t>
      </w:r>
      <w:proofErr w:type="spellEnd"/>
      <w:r>
        <w:rPr>
          <w:color w:val="444444"/>
        </w:rPr>
        <w:t>,</w:t>
      </w:r>
      <w:r>
        <w:rPr>
          <w:color w:val="444444"/>
          <w:spacing w:val="-2"/>
        </w:rPr>
        <w:t xml:space="preserve"> </w:t>
      </w:r>
      <w:r>
        <w:rPr>
          <w:color w:val="444444"/>
        </w:rPr>
        <w:t>ancestry,</w:t>
      </w:r>
      <w:r>
        <w:rPr>
          <w:color w:val="444444"/>
          <w:spacing w:val="-4"/>
        </w:rPr>
        <w:t xml:space="preserve"> </w:t>
      </w:r>
      <w:r>
        <w:rPr>
          <w:color w:val="444444"/>
        </w:rPr>
        <w:t>place</w:t>
      </w:r>
      <w:r>
        <w:rPr>
          <w:color w:val="444444"/>
          <w:spacing w:val="-4"/>
        </w:rPr>
        <w:t xml:space="preserve"> </w:t>
      </w:r>
      <w:r>
        <w:rPr>
          <w:color w:val="444444"/>
        </w:rPr>
        <w:t>of</w:t>
      </w:r>
      <w:r>
        <w:rPr>
          <w:color w:val="444444"/>
          <w:spacing w:val="-2"/>
        </w:rPr>
        <w:t xml:space="preserve"> </w:t>
      </w:r>
      <w:r>
        <w:rPr>
          <w:color w:val="444444"/>
        </w:rPr>
        <w:t>origin,</w:t>
      </w:r>
      <w:r>
        <w:rPr>
          <w:color w:val="444444"/>
          <w:spacing w:val="-2"/>
        </w:rPr>
        <w:t xml:space="preserve"> </w:t>
      </w:r>
      <w:r>
        <w:rPr>
          <w:color w:val="444444"/>
        </w:rPr>
        <w:t>marital</w:t>
      </w:r>
      <w:r>
        <w:rPr>
          <w:color w:val="444444"/>
          <w:spacing w:val="-4"/>
        </w:rPr>
        <w:t xml:space="preserve"> </w:t>
      </w:r>
      <w:r>
        <w:rPr>
          <w:color w:val="444444"/>
        </w:rPr>
        <w:t>status,</w:t>
      </w:r>
      <w:r>
        <w:rPr>
          <w:color w:val="444444"/>
          <w:spacing w:val="-2"/>
        </w:rPr>
        <w:t xml:space="preserve"> </w:t>
      </w:r>
      <w:r>
        <w:rPr>
          <w:color w:val="444444"/>
        </w:rPr>
        <w:t>family</w:t>
      </w:r>
      <w:r>
        <w:rPr>
          <w:color w:val="444444"/>
          <w:spacing w:val="-3"/>
        </w:rPr>
        <w:t xml:space="preserve"> </w:t>
      </w:r>
      <w:r>
        <w:rPr>
          <w:color w:val="444444"/>
        </w:rPr>
        <w:t>status,</w:t>
      </w:r>
      <w:r>
        <w:rPr>
          <w:color w:val="444444"/>
          <w:spacing w:val="-4"/>
        </w:rPr>
        <w:t xml:space="preserve"> </w:t>
      </w:r>
      <w:r>
        <w:rPr>
          <w:color w:val="444444"/>
        </w:rPr>
        <w:t>age,</w:t>
      </w:r>
      <w:r>
        <w:rPr>
          <w:color w:val="444444"/>
          <w:spacing w:val="-2"/>
        </w:rPr>
        <w:t xml:space="preserve"> </w:t>
      </w:r>
      <w:r>
        <w:rPr>
          <w:color w:val="444444"/>
        </w:rPr>
        <w:t>sex,</w:t>
      </w:r>
      <w:r>
        <w:rPr>
          <w:color w:val="444444"/>
          <w:spacing w:val="-2"/>
        </w:rPr>
        <w:t xml:space="preserve"> </w:t>
      </w:r>
      <w:r>
        <w:rPr>
          <w:color w:val="444444"/>
        </w:rPr>
        <w:t>sexual</w:t>
      </w:r>
      <w:r>
        <w:rPr>
          <w:color w:val="444444"/>
          <w:spacing w:val="-4"/>
        </w:rPr>
        <w:t xml:space="preserve"> </w:t>
      </w:r>
      <w:r>
        <w:rPr>
          <w:color w:val="444444"/>
        </w:rPr>
        <w:t>orientation,</w:t>
      </w:r>
    </w:p>
    <w:p w14:paraId="4293D09E" w14:textId="77777777" w:rsidR="00A24881" w:rsidRDefault="00A24881">
      <w:pPr>
        <w:spacing w:line="278" w:lineRule="auto"/>
        <w:sectPr w:rsidR="00A24881">
          <w:type w:val="continuous"/>
          <w:pgSz w:w="12240" w:h="15840"/>
          <w:pgMar w:top="1660" w:right="1320" w:bottom="280" w:left="1340" w:header="720" w:footer="720" w:gutter="0"/>
          <w:cols w:space="720"/>
        </w:sectPr>
      </w:pPr>
    </w:p>
    <w:p w14:paraId="4293D09F" w14:textId="77777777" w:rsidR="00A24881" w:rsidRDefault="005877DB">
      <w:pPr>
        <w:pStyle w:val="BodyText"/>
        <w:spacing w:before="68" w:line="278" w:lineRule="auto"/>
        <w:ind w:right="175"/>
      </w:pPr>
      <w:r>
        <w:rPr>
          <w:color w:val="444444"/>
        </w:rPr>
        <w:lastRenderedPageBreak/>
        <w:t>gender identity or expression, or physical or mental disability. Furthermore, as per Section 7 of the Human Rights Code</w:t>
      </w:r>
      <w:r>
        <w:rPr>
          <w:color w:val="444444"/>
          <w:spacing w:val="-2"/>
        </w:rPr>
        <w:t xml:space="preserve"> </w:t>
      </w:r>
      <w:r>
        <w:rPr>
          <w:color w:val="444444"/>
        </w:rPr>
        <w:t>of</w:t>
      </w:r>
      <w:r>
        <w:rPr>
          <w:color w:val="444444"/>
          <w:spacing w:val="-2"/>
        </w:rPr>
        <w:t xml:space="preserve"> </w:t>
      </w:r>
      <w:r>
        <w:rPr>
          <w:color w:val="444444"/>
        </w:rPr>
        <w:t>British</w:t>
      </w:r>
      <w:r>
        <w:rPr>
          <w:color w:val="444444"/>
          <w:spacing w:val="-2"/>
        </w:rPr>
        <w:t xml:space="preserve"> </w:t>
      </w:r>
      <w:r>
        <w:rPr>
          <w:color w:val="444444"/>
        </w:rPr>
        <w:t>Columbia,</w:t>
      </w:r>
      <w:r>
        <w:rPr>
          <w:color w:val="444444"/>
          <w:spacing w:val="-2"/>
        </w:rPr>
        <w:t xml:space="preserve"> </w:t>
      </w:r>
      <w:r>
        <w:rPr>
          <w:color w:val="444444"/>
        </w:rPr>
        <w:t>no</w:t>
      </w:r>
      <w:r>
        <w:rPr>
          <w:color w:val="444444"/>
          <w:spacing w:val="-4"/>
        </w:rPr>
        <w:t xml:space="preserve"> </w:t>
      </w:r>
      <w:r>
        <w:rPr>
          <w:color w:val="444444"/>
        </w:rPr>
        <w:t>student</w:t>
      </w:r>
      <w:r>
        <w:rPr>
          <w:color w:val="444444"/>
          <w:spacing w:val="-4"/>
        </w:rPr>
        <w:t xml:space="preserve"> </w:t>
      </w:r>
      <w:r>
        <w:rPr>
          <w:color w:val="444444"/>
        </w:rPr>
        <w:t>shall publish</w:t>
      </w:r>
      <w:r>
        <w:rPr>
          <w:color w:val="444444"/>
          <w:spacing w:val="-2"/>
        </w:rPr>
        <w:t xml:space="preserve"> </w:t>
      </w:r>
      <w:r>
        <w:rPr>
          <w:color w:val="444444"/>
        </w:rPr>
        <w:t>or</w:t>
      </w:r>
      <w:r>
        <w:rPr>
          <w:color w:val="444444"/>
          <w:spacing w:val="-4"/>
        </w:rPr>
        <w:t xml:space="preserve"> </w:t>
      </w:r>
      <w:r>
        <w:rPr>
          <w:color w:val="444444"/>
        </w:rPr>
        <w:t>display</w:t>
      </w:r>
      <w:r>
        <w:rPr>
          <w:color w:val="444444"/>
          <w:spacing w:val="-3"/>
        </w:rPr>
        <w:t xml:space="preserve"> </w:t>
      </w:r>
      <w:r>
        <w:rPr>
          <w:color w:val="444444"/>
        </w:rPr>
        <w:t>anything</w:t>
      </w:r>
      <w:r>
        <w:rPr>
          <w:color w:val="444444"/>
          <w:spacing w:val="-4"/>
        </w:rPr>
        <w:t xml:space="preserve"> </w:t>
      </w:r>
      <w:r>
        <w:rPr>
          <w:color w:val="444444"/>
        </w:rPr>
        <w:t>that</w:t>
      </w:r>
      <w:r>
        <w:rPr>
          <w:color w:val="444444"/>
          <w:spacing w:val="-4"/>
        </w:rPr>
        <w:t xml:space="preserve"> </w:t>
      </w:r>
      <w:r>
        <w:rPr>
          <w:color w:val="444444"/>
        </w:rPr>
        <w:t>would</w:t>
      </w:r>
      <w:r>
        <w:rPr>
          <w:color w:val="444444"/>
          <w:spacing w:val="-2"/>
        </w:rPr>
        <w:t xml:space="preserve"> </w:t>
      </w:r>
      <w:r>
        <w:rPr>
          <w:color w:val="444444"/>
        </w:rPr>
        <w:t>indicate</w:t>
      </w:r>
      <w:r>
        <w:rPr>
          <w:color w:val="444444"/>
          <w:spacing w:val="-4"/>
        </w:rPr>
        <w:t xml:space="preserve"> </w:t>
      </w:r>
      <w:r>
        <w:rPr>
          <w:color w:val="444444"/>
        </w:rPr>
        <w:t>an</w:t>
      </w:r>
      <w:r>
        <w:rPr>
          <w:color w:val="444444"/>
          <w:spacing w:val="-2"/>
        </w:rPr>
        <w:t xml:space="preserve"> </w:t>
      </w:r>
      <w:r>
        <w:rPr>
          <w:color w:val="444444"/>
        </w:rPr>
        <w:t>intention</w:t>
      </w:r>
      <w:r>
        <w:rPr>
          <w:color w:val="444444"/>
          <w:spacing w:val="-2"/>
        </w:rPr>
        <w:t xml:space="preserve"> </w:t>
      </w:r>
      <w:r>
        <w:rPr>
          <w:color w:val="444444"/>
        </w:rPr>
        <w:t>to</w:t>
      </w:r>
      <w:r>
        <w:rPr>
          <w:color w:val="444444"/>
          <w:spacing w:val="-4"/>
        </w:rPr>
        <w:t xml:space="preserve"> </w:t>
      </w:r>
      <w:r>
        <w:rPr>
          <w:color w:val="444444"/>
        </w:rPr>
        <w:t xml:space="preserve">discriminate against another, or expose them to contempt or ridicule, on the </w:t>
      </w:r>
      <w:proofErr w:type="gramStart"/>
      <w:r>
        <w:rPr>
          <w:color w:val="444444"/>
        </w:rPr>
        <w:t>aforementioned bases</w:t>
      </w:r>
      <w:proofErr w:type="gramEnd"/>
    </w:p>
    <w:p w14:paraId="4293D0A0" w14:textId="77777777" w:rsidR="00A24881" w:rsidRDefault="005877DB">
      <w:pPr>
        <w:pStyle w:val="ListParagraph"/>
        <w:numPr>
          <w:ilvl w:val="0"/>
          <w:numId w:val="2"/>
        </w:numPr>
        <w:tabs>
          <w:tab w:val="left" w:pos="302"/>
        </w:tabs>
        <w:spacing w:before="151" w:line="278" w:lineRule="auto"/>
        <w:ind w:right="228" w:firstLine="0"/>
        <w:rPr>
          <w:sz w:val="18"/>
        </w:rPr>
      </w:pPr>
      <w:r>
        <w:rPr>
          <w:color w:val="444444"/>
          <w:sz w:val="18"/>
        </w:rPr>
        <w:t>The</w:t>
      </w:r>
      <w:r>
        <w:rPr>
          <w:color w:val="444444"/>
          <w:spacing w:val="-5"/>
          <w:sz w:val="18"/>
        </w:rPr>
        <w:t xml:space="preserve"> </w:t>
      </w:r>
      <w:r>
        <w:rPr>
          <w:color w:val="444444"/>
          <w:sz w:val="18"/>
        </w:rPr>
        <w:t>school’s</w:t>
      </w:r>
      <w:r>
        <w:rPr>
          <w:color w:val="444444"/>
          <w:spacing w:val="-2"/>
          <w:sz w:val="18"/>
        </w:rPr>
        <w:t xml:space="preserve"> </w:t>
      </w:r>
      <w:r>
        <w:rPr>
          <w:color w:val="444444"/>
          <w:sz w:val="18"/>
        </w:rPr>
        <w:t>code</w:t>
      </w:r>
      <w:r>
        <w:rPr>
          <w:color w:val="444444"/>
          <w:spacing w:val="-5"/>
          <w:sz w:val="18"/>
        </w:rPr>
        <w:t xml:space="preserve"> </w:t>
      </w:r>
      <w:r>
        <w:rPr>
          <w:color w:val="444444"/>
          <w:sz w:val="18"/>
        </w:rPr>
        <w:t>of</w:t>
      </w:r>
      <w:r>
        <w:rPr>
          <w:color w:val="444444"/>
          <w:spacing w:val="-3"/>
          <w:sz w:val="18"/>
        </w:rPr>
        <w:t xml:space="preserve"> </w:t>
      </w:r>
      <w:r>
        <w:rPr>
          <w:color w:val="444444"/>
          <w:sz w:val="18"/>
        </w:rPr>
        <w:t>conduct</w:t>
      </w:r>
      <w:r>
        <w:rPr>
          <w:color w:val="444444"/>
          <w:spacing w:val="-3"/>
          <w:sz w:val="18"/>
        </w:rPr>
        <w:t xml:space="preserve"> </w:t>
      </w:r>
      <w:r>
        <w:rPr>
          <w:color w:val="444444"/>
          <w:sz w:val="18"/>
        </w:rPr>
        <w:t>and</w:t>
      </w:r>
      <w:r>
        <w:rPr>
          <w:color w:val="444444"/>
          <w:spacing w:val="-3"/>
          <w:sz w:val="18"/>
        </w:rPr>
        <w:t xml:space="preserve"> </w:t>
      </w:r>
      <w:r>
        <w:rPr>
          <w:color w:val="444444"/>
          <w:sz w:val="18"/>
        </w:rPr>
        <w:t>a</w:t>
      </w:r>
      <w:r>
        <w:rPr>
          <w:color w:val="444444"/>
          <w:spacing w:val="-5"/>
          <w:sz w:val="18"/>
        </w:rPr>
        <w:t xml:space="preserve"> </w:t>
      </w:r>
      <w:r>
        <w:rPr>
          <w:color w:val="444444"/>
          <w:sz w:val="18"/>
        </w:rPr>
        <w:t>summary</w:t>
      </w:r>
      <w:r>
        <w:rPr>
          <w:color w:val="444444"/>
          <w:spacing w:val="-2"/>
          <w:sz w:val="18"/>
        </w:rPr>
        <w:t xml:space="preserve"> </w:t>
      </w:r>
      <w:r>
        <w:rPr>
          <w:color w:val="444444"/>
          <w:sz w:val="18"/>
        </w:rPr>
        <w:t>of</w:t>
      </w:r>
      <w:r>
        <w:rPr>
          <w:color w:val="444444"/>
          <w:spacing w:val="-3"/>
          <w:sz w:val="18"/>
        </w:rPr>
        <w:t xml:space="preserve"> </w:t>
      </w:r>
      <w:r>
        <w:rPr>
          <w:color w:val="444444"/>
          <w:sz w:val="18"/>
        </w:rPr>
        <w:t>the</w:t>
      </w:r>
      <w:r>
        <w:rPr>
          <w:color w:val="444444"/>
          <w:spacing w:val="-5"/>
          <w:sz w:val="18"/>
        </w:rPr>
        <w:t xml:space="preserve"> </w:t>
      </w:r>
      <w:r>
        <w:rPr>
          <w:color w:val="444444"/>
          <w:sz w:val="18"/>
        </w:rPr>
        <w:t>district’s</w:t>
      </w:r>
      <w:r>
        <w:rPr>
          <w:color w:val="444444"/>
          <w:spacing w:val="-2"/>
          <w:sz w:val="18"/>
        </w:rPr>
        <w:t xml:space="preserve"> </w:t>
      </w:r>
      <w:r>
        <w:rPr>
          <w:color w:val="444444"/>
          <w:sz w:val="18"/>
        </w:rPr>
        <w:t>policies</w:t>
      </w:r>
      <w:r>
        <w:rPr>
          <w:color w:val="444444"/>
          <w:spacing w:val="-2"/>
          <w:sz w:val="18"/>
        </w:rPr>
        <w:t xml:space="preserve"> </w:t>
      </w:r>
      <w:r>
        <w:rPr>
          <w:color w:val="444444"/>
          <w:sz w:val="18"/>
        </w:rPr>
        <w:t>on</w:t>
      </w:r>
      <w:r>
        <w:rPr>
          <w:color w:val="444444"/>
          <w:spacing w:val="-3"/>
          <w:sz w:val="18"/>
        </w:rPr>
        <w:t xml:space="preserve"> </w:t>
      </w:r>
      <w:r>
        <w:rPr>
          <w:color w:val="444444"/>
          <w:sz w:val="18"/>
        </w:rPr>
        <w:t>“Code</w:t>
      </w:r>
      <w:r>
        <w:rPr>
          <w:color w:val="444444"/>
          <w:spacing w:val="-3"/>
          <w:sz w:val="18"/>
        </w:rPr>
        <w:t xml:space="preserve"> </w:t>
      </w:r>
      <w:r>
        <w:rPr>
          <w:color w:val="444444"/>
          <w:sz w:val="18"/>
        </w:rPr>
        <w:t>of</w:t>
      </w:r>
      <w:r>
        <w:rPr>
          <w:color w:val="444444"/>
          <w:spacing w:val="-3"/>
          <w:sz w:val="18"/>
        </w:rPr>
        <w:t xml:space="preserve"> </w:t>
      </w:r>
      <w:r>
        <w:rPr>
          <w:color w:val="444444"/>
          <w:sz w:val="18"/>
        </w:rPr>
        <w:t>Conduct” (Policy</w:t>
      </w:r>
      <w:r>
        <w:rPr>
          <w:color w:val="444444"/>
          <w:spacing w:val="-2"/>
          <w:sz w:val="18"/>
        </w:rPr>
        <w:t xml:space="preserve"> </w:t>
      </w:r>
      <w:r>
        <w:rPr>
          <w:color w:val="444444"/>
          <w:sz w:val="18"/>
        </w:rPr>
        <w:t>17),</w:t>
      </w:r>
      <w:r>
        <w:rPr>
          <w:color w:val="444444"/>
          <w:spacing w:val="-3"/>
          <w:sz w:val="18"/>
        </w:rPr>
        <w:t xml:space="preserve"> </w:t>
      </w:r>
      <w:r>
        <w:rPr>
          <w:color w:val="444444"/>
          <w:sz w:val="18"/>
        </w:rPr>
        <w:t>“Violence, Intimidation and Possession of Weapons” (Policy 18) and “Suspension of Students “(Administrative Procedure 355) will be sent home annually to be signed by parents/guardians and, where appropriate, students. The principal shall ensure that the school</w:t>
      </w:r>
      <w:r>
        <w:rPr>
          <w:color w:val="444444"/>
          <w:spacing w:val="-1"/>
          <w:sz w:val="18"/>
        </w:rPr>
        <w:t xml:space="preserve"> </w:t>
      </w:r>
      <w:r>
        <w:rPr>
          <w:color w:val="444444"/>
          <w:sz w:val="18"/>
        </w:rPr>
        <w:t>code</w:t>
      </w:r>
      <w:r>
        <w:rPr>
          <w:color w:val="444444"/>
          <w:spacing w:val="-1"/>
          <w:sz w:val="18"/>
        </w:rPr>
        <w:t xml:space="preserve"> </w:t>
      </w:r>
      <w:r>
        <w:rPr>
          <w:color w:val="444444"/>
          <w:sz w:val="18"/>
        </w:rPr>
        <w:t>of</w:t>
      </w:r>
      <w:r>
        <w:rPr>
          <w:color w:val="444444"/>
          <w:spacing w:val="-1"/>
          <w:sz w:val="18"/>
        </w:rPr>
        <w:t xml:space="preserve"> </w:t>
      </w:r>
      <w:r>
        <w:rPr>
          <w:color w:val="444444"/>
          <w:sz w:val="18"/>
        </w:rPr>
        <w:t>conduct</w:t>
      </w:r>
      <w:r>
        <w:rPr>
          <w:color w:val="444444"/>
          <w:spacing w:val="-1"/>
          <w:sz w:val="18"/>
        </w:rPr>
        <w:t xml:space="preserve"> </w:t>
      </w:r>
      <w:r>
        <w:rPr>
          <w:color w:val="444444"/>
          <w:sz w:val="18"/>
        </w:rPr>
        <w:t>is</w:t>
      </w:r>
      <w:r>
        <w:rPr>
          <w:color w:val="444444"/>
          <w:spacing w:val="-1"/>
          <w:sz w:val="18"/>
        </w:rPr>
        <w:t xml:space="preserve"> </w:t>
      </w:r>
      <w:r>
        <w:rPr>
          <w:color w:val="444444"/>
          <w:sz w:val="18"/>
        </w:rPr>
        <w:t>reviewed</w:t>
      </w:r>
      <w:r>
        <w:rPr>
          <w:color w:val="444444"/>
          <w:spacing w:val="-1"/>
          <w:sz w:val="18"/>
        </w:rPr>
        <w:t xml:space="preserve"> </w:t>
      </w:r>
      <w:r>
        <w:rPr>
          <w:color w:val="444444"/>
          <w:sz w:val="18"/>
        </w:rPr>
        <w:t>with</w:t>
      </w:r>
      <w:r>
        <w:rPr>
          <w:color w:val="444444"/>
          <w:spacing w:val="-1"/>
          <w:sz w:val="18"/>
        </w:rPr>
        <w:t xml:space="preserve"> </w:t>
      </w:r>
      <w:r>
        <w:rPr>
          <w:color w:val="444444"/>
          <w:sz w:val="18"/>
        </w:rPr>
        <w:t>students at the beginning of the</w:t>
      </w:r>
      <w:r>
        <w:rPr>
          <w:color w:val="444444"/>
          <w:spacing w:val="-1"/>
          <w:sz w:val="18"/>
        </w:rPr>
        <w:t xml:space="preserve"> </w:t>
      </w:r>
      <w:r>
        <w:rPr>
          <w:color w:val="444444"/>
          <w:sz w:val="18"/>
        </w:rPr>
        <w:t>school</w:t>
      </w:r>
      <w:r>
        <w:rPr>
          <w:color w:val="444444"/>
          <w:spacing w:val="-1"/>
          <w:sz w:val="18"/>
        </w:rPr>
        <w:t xml:space="preserve"> </w:t>
      </w:r>
      <w:r>
        <w:rPr>
          <w:color w:val="444444"/>
          <w:sz w:val="18"/>
        </w:rPr>
        <w:t>year</w:t>
      </w:r>
      <w:r>
        <w:rPr>
          <w:color w:val="444444"/>
          <w:spacing w:val="-2"/>
          <w:sz w:val="18"/>
        </w:rPr>
        <w:t xml:space="preserve"> </w:t>
      </w:r>
      <w:r>
        <w:rPr>
          <w:color w:val="444444"/>
          <w:sz w:val="18"/>
        </w:rPr>
        <w:t>and</w:t>
      </w:r>
      <w:r>
        <w:rPr>
          <w:color w:val="444444"/>
          <w:spacing w:val="-1"/>
          <w:sz w:val="18"/>
        </w:rPr>
        <w:t xml:space="preserve"> </w:t>
      </w:r>
      <w:r>
        <w:rPr>
          <w:color w:val="444444"/>
          <w:sz w:val="18"/>
        </w:rPr>
        <w:t>throughout the year as necessary.</w:t>
      </w:r>
    </w:p>
    <w:p w14:paraId="4293D0A1" w14:textId="77777777" w:rsidR="00A24881" w:rsidRDefault="005877DB">
      <w:pPr>
        <w:pStyle w:val="ListParagraph"/>
        <w:numPr>
          <w:ilvl w:val="0"/>
          <w:numId w:val="2"/>
        </w:numPr>
        <w:tabs>
          <w:tab w:val="left" w:pos="302"/>
        </w:tabs>
        <w:spacing w:before="148" w:line="278" w:lineRule="auto"/>
        <w:ind w:right="148" w:firstLine="0"/>
        <w:rPr>
          <w:sz w:val="18"/>
        </w:rPr>
      </w:pPr>
      <w:r>
        <w:rPr>
          <w:color w:val="444444"/>
          <w:sz w:val="18"/>
        </w:rPr>
        <w:t xml:space="preserve">Students, while attending school and school sponsored functions and activities, shall be subject to the District Code of Conduct for Students and the school's rules of conduct and deportment established by the </w:t>
      </w:r>
      <w:proofErr w:type="gramStart"/>
      <w:r>
        <w:rPr>
          <w:color w:val="444444"/>
          <w:sz w:val="18"/>
        </w:rPr>
        <w:t>Principal</w:t>
      </w:r>
      <w:proofErr w:type="gramEnd"/>
      <w:r>
        <w:rPr>
          <w:color w:val="444444"/>
          <w:sz w:val="18"/>
        </w:rPr>
        <w:t>. Students</w:t>
      </w:r>
      <w:r>
        <w:rPr>
          <w:color w:val="444444"/>
          <w:spacing w:val="-3"/>
          <w:sz w:val="18"/>
        </w:rPr>
        <w:t xml:space="preserve"> </w:t>
      </w:r>
      <w:r>
        <w:rPr>
          <w:color w:val="444444"/>
          <w:sz w:val="18"/>
        </w:rPr>
        <w:t>may</w:t>
      </w:r>
      <w:r>
        <w:rPr>
          <w:color w:val="444444"/>
          <w:spacing w:val="-4"/>
          <w:sz w:val="18"/>
        </w:rPr>
        <w:t xml:space="preserve"> </w:t>
      </w:r>
      <w:r>
        <w:rPr>
          <w:color w:val="444444"/>
          <w:sz w:val="18"/>
        </w:rPr>
        <w:t>be</w:t>
      </w:r>
      <w:r>
        <w:rPr>
          <w:color w:val="444444"/>
          <w:spacing w:val="-4"/>
          <w:sz w:val="18"/>
        </w:rPr>
        <w:t xml:space="preserve"> </w:t>
      </w:r>
      <w:r>
        <w:rPr>
          <w:color w:val="444444"/>
          <w:sz w:val="18"/>
        </w:rPr>
        <w:t>subject</w:t>
      </w:r>
      <w:r>
        <w:rPr>
          <w:color w:val="444444"/>
          <w:spacing w:val="-2"/>
          <w:sz w:val="18"/>
        </w:rPr>
        <w:t xml:space="preserve"> </w:t>
      </w:r>
      <w:r>
        <w:rPr>
          <w:color w:val="444444"/>
          <w:sz w:val="18"/>
        </w:rPr>
        <w:t>to</w:t>
      </w:r>
      <w:r>
        <w:rPr>
          <w:color w:val="444444"/>
          <w:spacing w:val="-4"/>
          <w:sz w:val="18"/>
        </w:rPr>
        <w:t xml:space="preserve"> </w:t>
      </w:r>
      <w:r>
        <w:rPr>
          <w:color w:val="444444"/>
          <w:sz w:val="18"/>
        </w:rPr>
        <w:t>discipline</w:t>
      </w:r>
      <w:r>
        <w:rPr>
          <w:color w:val="444444"/>
          <w:spacing w:val="-4"/>
          <w:sz w:val="18"/>
        </w:rPr>
        <w:t xml:space="preserve"> </w:t>
      </w:r>
      <w:r>
        <w:rPr>
          <w:color w:val="444444"/>
          <w:sz w:val="18"/>
        </w:rPr>
        <w:t>under</w:t>
      </w:r>
      <w:r>
        <w:rPr>
          <w:color w:val="444444"/>
          <w:spacing w:val="-2"/>
          <w:sz w:val="18"/>
        </w:rPr>
        <w:t xml:space="preserve"> </w:t>
      </w:r>
      <w:r>
        <w:rPr>
          <w:color w:val="444444"/>
          <w:sz w:val="18"/>
        </w:rPr>
        <w:t>the</w:t>
      </w:r>
      <w:r>
        <w:rPr>
          <w:color w:val="444444"/>
          <w:spacing w:val="-2"/>
          <w:sz w:val="18"/>
        </w:rPr>
        <w:t xml:space="preserve"> </w:t>
      </w:r>
      <w:r>
        <w:rPr>
          <w:color w:val="444444"/>
          <w:sz w:val="18"/>
        </w:rPr>
        <w:t>school</w:t>
      </w:r>
      <w:r>
        <w:rPr>
          <w:color w:val="444444"/>
          <w:spacing w:val="-2"/>
          <w:sz w:val="18"/>
        </w:rPr>
        <w:t xml:space="preserve"> </w:t>
      </w:r>
      <w:r>
        <w:rPr>
          <w:color w:val="444444"/>
          <w:sz w:val="18"/>
        </w:rPr>
        <w:t>and/or</w:t>
      </w:r>
      <w:r>
        <w:rPr>
          <w:color w:val="444444"/>
          <w:spacing w:val="-5"/>
          <w:sz w:val="18"/>
        </w:rPr>
        <w:t xml:space="preserve"> </w:t>
      </w:r>
      <w:r>
        <w:rPr>
          <w:color w:val="444444"/>
          <w:sz w:val="18"/>
        </w:rPr>
        <w:t>District</w:t>
      </w:r>
      <w:r>
        <w:rPr>
          <w:color w:val="444444"/>
          <w:spacing w:val="-2"/>
          <w:sz w:val="18"/>
        </w:rPr>
        <w:t xml:space="preserve"> </w:t>
      </w:r>
      <w:r>
        <w:rPr>
          <w:color w:val="444444"/>
          <w:sz w:val="18"/>
        </w:rPr>
        <w:t>Code</w:t>
      </w:r>
      <w:r>
        <w:rPr>
          <w:color w:val="444444"/>
          <w:spacing w:val="-2"/>
          <w:sz w:val="18"/>
        </w:rPr>
        <w:t xml:space="preserve"> </w:t>
      </w:r>
      <w:r>
        <w:rPr>
          <w:color w:val="444444"/>
          <w:sz w:val="18"/>
        </w:rPr>
        <w:t>of</w:t>
      </w:r>
      <w:r>
        <w:rPr>
          <w:color w:val="444444"/>
          <w:spacing w:val="-4"/>
          <w:sz w:val="18"/>
        </w:rPr>
        <w:t xml:space="preserve"> </w:t>
      </w:r>
      <w:r>
        <w:rPr>
          <w:color w:val="444444"/>
          <w:sz w:val="18"/>
        </w:rPr>
        <w:t>Conduct</w:t>
      </w:r>
      <w:r>
        <w:rPr>
          <w:color w:val="444444"/>
          <w:spacing w:val="-4"/>
          <w:sz w:val="18"/>
        </w:rPr>
        <w:t xml:space="preserve"> </w:t>
      </w:r>
      <w:r>
        <w:rPr>
          <w:color w:val="444444"/>
          <w:sz w:val="18"/>
        </w:rPr>
        <w:t>for</w:t>
      </w:r>
      <w:r>
        <w:rPr>
          <w:color w:val="444444"/>
          <w:spacing w:val="-2"/>
          <w:sz w:val="18"/>
        </w:rPr>
        <w:t xml:space="preserve"> </w:t>
      </w:r>
      <w:r>
        <w:rPr>
          <w:color w:val="444444"/>
          <w:sz w:val="18"/>
        </w:rPr>
        <w:t>any</w:t>
      </w:r>
      <w:r>
        <w:rPr>
          <w:color w:val="444444"/>
          <w:spacing w:val="-1"/>
          <w:sz w:val="18"/>
        </w:rPr>
        <w:t xml:space="preserve"> </w:t>
      </w:r>
      <w:r>
        <w:rPr>
          <w:color w:val="444444"/>
          <w:sz w:val="18"/>
        </w:rPr>
        <w:t>conduct</w:t>
      </w:r>
      <w:r>
        <w:rPr>
          <w:color w:val="444444"/>
          <w:spacing w:val="-2"/>
          <w:sz w:val="18"/>
        </w:rPr>
        <w:t xml:space="preserve"> </w:t>
      </w:r>
      <w:r>
        <w:rPr>
          <w:color w:val="444444"/>
          <w:sz w:val="18"/>
        </w:rPr>
        <w:t>which</w:t>
      </w:r>
      <w:r>
        <w:rPr>
          <w:color w:val="444444"/>
          <w:spacing w:val="-2"/>
          <w:sz w:val="18"/>
        </w:rPr>
        <w:t xml:space="preserve"> </w:t>
      </w:r>
      <w:r>
        <w:rPr>
          <w:color w:val="444444"/>
          <w:sz w:val="18"/>
        </w:rPr>
        <w:t>has</w:t>
      </w:r>
      <w:r>
        <w:rPr>
          <w:color w:val="444444"/>
          <w:spacing w:val="-1"/>
          <w:sz w:val="18"/>
        </w:rPr>
        <w:t xml:space="preserve"> </w:t>
      </w:r>
      <w:r>
        <w:rPr>
          <w:color w:val="444444"/>
          <w:sz w:val="18"/>
        </w:rPr>
        <w:t>the effect of negatively impacting the school environment, whether that conduct occurs on or off School District property, at a school sponsored function or activity, or otherwise.</w:t>
      </w:r>
    </w:p>
    <w:p w14:paraId="4293D0A2" w14:textId="5E16A9F4" w:rsidR="00A24881" w:rsidRDefault="005877DB">
      <w:pPr>
        <w:pStyle w:val="ListParagraph"/>
        <w:numPr>
          <w:ilvl w:val="0"/>
          <w:numId w:val="2"/>
        </w:numPr>
        <w:tabs>
          <w:tab w:val="left" w:pos="302"/>
        </w:tabs>
        <w:spacing w:before="152" w:line="278" w:lineRule="auto"/>
        <w:ind w:right="198" w:firstLine="0"/>
        <w:rPr>
          <w:sz w:val="18"/>
        </w:rPr>
      </w:pPr>
      <w:r>
        <w:rPr>
          <w:color w:val="444444"/>
          <w:sz w:val="18"/>
        </w:rPr>
        <w:t>Students registered</w:t>
      </w:r>
      <w:r>
        <w:rPr>
          <w:color w:val="444444"/>
          <w:spacing w:val="-3"/>
          <w:sz w:val="18"/>
        </w:rPr>
        <w:t xml:space="preserve"> </w:t>
      </w:r>
      <w:r>
        <w:rPr>
          <w:color w:val="444444"/>
          <w:sz w:val="18"/>
        </w:rPr>
        <w:t>in</w:t>
      </w:r>
      <w:r>
        <w:rPr>
          <w:color w:val="444444"/>
          <w:spacing w:val="-1"/>
          <w:sz w:val="18"/>
        </w:rPr>
        <w:t xml:space="preserve"> </w:t>
      </w:r>
      <w:r>
        <w:rPr>
          <w:color w:val="444444"/>
          <w:sz w:val="18"/>
        </w:rPr>
        <w:t>School</w:t>
      </w:r>
      <w:r>
        <w:rPr>
          <w:color w:val="444444"/>
          <w:spacing w:val="-1"/>
          <w:sz w:val="18"/>
        </w:rPr>
        <w:t xml:space="preserve"> </w:t>
      </w:r>
      <w:r>
        <w:rPr>
          <w:color w:val="444444"/>
          <w:sz w:val="18"/>
        </w:rPr>
        <w:t>District</w:t>
      </w:r>
      <w:r>
        <w:rPr>
          <w:color w:val="444444"/>
          <w:spacing w:val="-1"/>
          <w:sz w:val="18"/>
        </w:rPr>
        <w:t xml:space="preserve"> </w:t>
      </w:r>
      <w:r>
        <w:rPr>
          <w:color w:val="444444"/>
          <w:sz w:val="18"/>
        </w:rPr>
        <w:t>No.</w:t>
      </w:r>
      <w:r>
        <w:rPr>
          <w:color w:val="444444"/>
          <w:spacing w:val="-3"/>
          <w:sz w:val="18"/>
        </w:rPr>
        <w:t xml:space="preserve"> </w:t>
      </w:r>
      <w:r>
        <w:rPr>
          <w:color w:val="444444"/>
          <w:sz w:val="18"/>
        </w:rPr>
        <w:t>43</w:t>
      </w:r>
      <w:r>
        <w:rPr>
          <w:color w:val="444444"/>
          <w:spacing w:val="-1"/>
          <w:sz w:val="18"/>
        </w:rPr>
        <w:t xml:space="preserve"> </w:t>
      </w:r>
      <w:r>
        <w:rPr>
          <w:color w:val="444444"/>
          <w:sz w:val="18"/>
        </w:rPr>
        <w:t>(Coquitlam)</w:t>
      </w:r>
      <w:r>
        <w:rPr>
          <w:color w:val="444444"/>
          <w:spacing w:val="-3"/>
          <w:sz w:val="18"/>
        </w:rPr>
        <w:t xml:space="preserve"> </w:t>
      </w:r>
      <w:r>
        <w:rPr>
          <w:color w:val="444444"/>
          <w:sz w:val="18"/>
        </w:rPr>
        <w:t>shall</w:t>
      </w:r>
      <w:r>
        <w:rPr>
          <w:color w:val="444444"/>
          <w:spacing w:val="-3"/>
          <w:sz w:val="18"/>
        </w:rPr>
        <w:t xml:space="preserve"> </w:t>
      </w:r>
      <w:r>
        <w:rPr>
          <w:color w:val="444444"/>
          <w:sz w:val="18"/>
        </w:rPr>
        <w:t>not</w:t>
      </w:r>
      <w:r>
        <w:rPr>
          <w:color w:val="444444"/>
          <w:spacing w:val="-3"/>
          <w:sz w:val="18"/>
        </w:rPr>
        <w:t xml:space="preserve"> </w:t>
      </w:r>
      <w:proofErr w:type="gramStart"/>
      <w:r>
        <w:rPr>
          <w:color w:val="444444"/>
          <w:sz w:val="18"/>
        </w:rPr>
        <w:t>attend</w:t>
      </w:r>
      <w:r>
        <w:rPr>
          <w:color w:val="444444"/>
          <w:spacing w:val="-1"/>
          <w:sz w:val="18"/>
        </w:rPr>
        <w:t xml:space="preserve"> </w:t>
      </w:r>
      <w:r>
        <w:rPr>
          <w:color w:val="444444"/>
          <w:sz w:val="18"/>
        </w:rPr>
        <w:t>at</w:t>
      </w:r>
      <w:proofErr w:type="gramEnd"/>
      <w:r>
        <w:rPr>
          <w:color w:val="444444"/>
          <w:spacing w:val="-3"/>
          <w:sz w:val="18"/>
        </w:rPr>
        <w:t xml:space="preserve"> </w:t>
      </w:r>
      <w:r>
        <w:rPr>
          <w:color w:val="444444"/>
          <w:sz w:val="18"/>
        </w:rPr>
        <w:t>schools</w:t>
      </w:r>
      <w:r>
        <w:rPr>
          <w:color w:val="444444"/>
          <w:spacing w:val="-2"/>
          <w:sz w:val="18"/>
        </w:rPr>
        <w:t xml:space="preserve"> </w:t>
      </w:r>
      <w:r>
        <w:rPr>
          <w:color w:val="444444"/>
          <w:sz w:val="18"/>
        </w:rPr>
        <w:t>other</w:t>
      </w:r>
      <w:r>
        <w:rPr>
          <w:color w:val="444444"/>
          <w:spacing w:val="-4"/>
          <w:sz w:val="18"/>
        </w:rPr>
        <w:t xml:space="preserve"> </w:t>
      </w:r>
      <w:r>
        <w:rPr>
          <w:color w:val="444444"/>
          <w:sz w:val="18"/>
        </w:rPr>
        <w:t>than</w:t>
      </w:r>
      <w:r>
        <w:rPr>
          <w:color w:val="444444"/>
          <w:spacing w:val="-1"/>
          <w:sz w:val="18"/>
        </w:rPr>
        <w:t xml:space="preserve"> </w:t>
      </w:r>
      <w:r>
        <w:rPr>
          <w:color w:val="444444"/>
          <w:sz w:val="18"/>
        </w:rPr>
        <w:t>the</w:t>
      </w:r>
      <w:r>
        <w:rPr>
          <w:color w:val="444444"/>
          <w:spacing w:val="-3"/>
          <w:sz w:val="18"/>
        </w:rPr>
        <w:t xml:space="preserve"> </w:t>
      </w:r>
      <w:r>
        <w:rPr>
          <w:color w:val="444444"/>
          <w:sz w:val="18"/>
        </w:rPr>
        <w:t>school</w:t>
      </w:r>
      <w:r>
        <w:rPr>
          <w:color w:val="444444"/>
          <w:spacing w:val="-3"/>
          <w:sz w:val="18"/>
        </w:rPr>
        <w:t xml:space="preserve"> </w:t>
      </w:r>
      <w:r>
        <w:rPr>
          <w:color w:val="444444"/>
          <w:sz w:val="18"/>
        </w:rPr>
        <w:t>in</w:t>
      </w:r>
      <w:r>
        <w:rPr>
          <w:color w:val="444444"/>
          <w:spacing w:val="-1"/>
          <w:sz w:val="18"/>
        </w:rPr>
        <w:t xml:space="preserve"> </w:t>
      </w:r>
      <w:r>
        <w:rPr>
          <w:color w:val="444444"/>
          <w:sz w:val="18"/>
        </w:rPr>
        <w:t xml:space="preserve">which they are registered, without a legitimate </w:t>
      </w:r>
      <w:r w:rsidR="00DE7CC1">
        <w:rPr>
          <w:color w:val="444444"/>
          <w:sz w:val="18"/>
        </w:rPr>
        <w:t>school-related</w:t>
      </w:r>
      <w:r>
        <w:rPr>
          <w:color w:val="444444"/>
          <w:sz w:val="18"/>
        </w:rPr>
        <w:t xml:space="preserve"> purpose. Students who do so may be subject to disciplinary action by their school or the School District.</w:t>
      </w:r>
    </w:p>
    <w:p w14:paraId="4293D0A3" w14:textId="77777777" w:rsidR="00A24881" w:rsidRDefault="005877DB">
      <w:pPr>
        <w:pStyle w:val="ListParagraph"/>
        <w:numPr>
          <w:ilvl w:val="0"/>
          <w:numId w:val="2"/>
        </w:numPr>
        <w:tabs>
          <w:tab w:val="left" w:pos="302"/>
        </w:tabs>
        <w:spacing w:before="148" w:line="278" w:lineRule="auto"/>
        <w:ind w:right="119" w:firstLine="0"/>
        <w:rPr>
          <w:sz w:val="18"/>
        </w:rPr>
      </w:pPr>
      <w:r>
        <w:rPr>
          <w:color w:val="444444"/>
          <w:sz w:val="18"/>
        </w:rPr>
        <w:t>Serious</w:t>
      </w:r>
      <w:r>
        <w:rPr>
          <w:color w:val="444444"/>
          <w:spacing w:val="-3"/>
          <w:sz w:val="18"/>
        </w:rPr>
        <w:t xml:space="preserve"> </w:t>
      </w:r>
      <w:r>
        <w:rPr>
          <w:color w:val="444444"/>
          <w:sz w:val="18"/>
        </w:rPr>
        <w:t>breaches</w:t>
      </w:r>
      <w:r>
        <w:rPr>
          <w:color w:val="444444"/>
          <w:spacing w:val="-1"/>
          <w:sz w:val="18"/>
        </w:rPr>
        <w:t xml:space="preserve"> </w:t>
      </w:r>
      <w:r>
        <w:rPr>
          <w:color w:val="444444"/>
          <w:sz w:val="18"/>
        </w:rPr>
        <w:t>of</w:t>
      </w:r>
      <w:r>
        <w:rPr>
          <w:color w:val="444444"/>
          <w:spacing w:val="-2"/>
          <w:sz w:val="18"/>
        </w:rPr>
        <w:t xml:space="preserve"> </w:t>
      </w:r>
      <w:r>
        <w:rPr>
          <w:color w:val="444444"/>
          <w:sz w:val="18"/>
        </w:rPr>
        <w:t>conduct</w:t>
      </w:r>
      <w:r>
        <w:rPr>
          <w:color w:val="444444"/>
          <w:spacing w:val="-2"/>
          <w:sz w:val="18"/>
        </w:rPr>
        <w:t xml:space="preserve"> </w:t>
      </w:r>
      <w:r>
        <w:rPr>
          <w:color w:val="444444"/>
          <w:sz w:val="18"/>
        </w:rPr>
        <w:t>that</w:t>
      </w:r>
      <w:r>
        <w:rPr>
          <w:color w:val="444444"/>
          <w:spacing w:val="-4"/>
          <w:sz w:val="18"/>
        </w:rPr>
        <w:t xml:space="preserve"> </w:t>
      </w:r>
      <w:r>
        <w:rPr>
          <w:color w:val="444444"/>
          <w:sz w:val="18"/>
        </w:rPr>
        <w:t>threaten</w:t>
      </w:r>
      <w:r>
        <w:rPr>
          <w:color w:val="444444"/>
          <w:spacing w:val="-2"/>
          <w:sz w:val="18"/>
        </w:rPr>
        <w:t xml:space="preserve"> </w:t>
      </w:r>
      <w:r>
        <w:rPr>
          <w:color w:val="444444"/>
          <w:sz w:val="18"/>
        </w:rPr>
        <w:t>the</w:t>
      </w:r>
      <w:r>
        <w:rPr>
          <w:color w:val="444444"/>
          <w:spacing w:val="-4"/>
          <w:sz w:val="18"/>
        </w:rPr>
        <w:t xml:space="preserve"> </w:t>
      </w:r>
      <w:r>
        <w:rPr>
          <w:color w:val="444444"/>
          <w:sz w:val="18"/>
        </w:rPr>
        <w:t>safety</w:t>
      </w:r>
      <w:r>
        <w:rPr>
          <w:color w:val="444444"/>
          <w:spacing w:val="-3"/>
          <w:sz w:val="18"/>
        </w:rPr>
        <w:t xml:space="preserve"> </w:t>
      </w:r>
      <w:r>
        <w:rPr>
          <w:color w:val="444444"/>
          <w:sz w:val="18"/>
        </w:rPr>
        <w:t>and</w:t>
      </w:r>
      <w:r>
        <w:rPr>
          <w:color w:val="444444"/>
          <w:spacing w:val="-4"/>
          <w:sz w:val="18"/>
        </w:rPr>
        <w:t xml:space="preserve"> </w:t>
      </w:r>
      <w:r>
        <w:rPr>
          <w:color w:val="444444"/>
          <w:sz w:val="18"/>
        </w:rPr>
        <w:t>welfare</w:t>
      </w:r>
      <w:r>
        <w:rPr>
          <w:color w:val="444444"/>
          <w:spacing w:val="-4"/>
          <w:sz w:val="18"/>
        </w:rPr>
        <w:t xml:space="preserve"> </w:t>
      </w:r>
      <w:r>
        <w:rPr>
          <w:color w:val="444444"/>
          <w:sz w:val="18"/>
        </w:rPr>
        <w:t>of</w:t>
      </w:r>
      <w:r>
        <w:rPr>
          <w:color w:val="444444"/>
          <w:spacing w:val="-2"/>
          <w:sz w:val="18"/>
        </w:rPr>
        <w:t xml:space="preserve"> </w:t>
      </w:r>
      <w:r>
        <w:rPr>
          <w:color w:val="444444"/>
          <w:sz w:val="18"/>
        </w:rPr>
        <w:t>others</w:t>
      </w:r>
      <w:r>
        <w:rPr>
          <w:color w:val="444444"/>
          <w:spacing w:val="-1"/>
          <w:sz w:val="18"/>
        </w:rPr>
        <w:t xml:space="preserve"> </w:t>
      </w:r>
      <w:r>
        <w:rPr>
          <w:color w:val="444444"/>
          <w:sz w:val="18"/>
        </w:rPr>
        <w:t>will</w:t>
      </w:r>
      <w:r>
        <w:rPr>
          <w:color w:val="444444"/>
          <w:spacing w:val="-2"/>
          <w:sz w:val="18"/>
        </w:rPr>
        <w:t xml:space="preserve"> </w:t>
      </w:r>
      <w:r>
        <w:rPr>
          <w:color w:val="444444"/>
          <w:sz w:val="18"/>
        </w:rPr>
        <w:t>be</w:t>
      </w:r>
      <w:r>
        <w:rPr>
          <w:color w:val="444444"/>
          <w:spacing w:val="-2"/>
          <w:sz w:val="18"/>
        </w:rPr>
        <w:t xml:space="preserve"> </w:t>
      </w:r>
      <w:r>
        <w:rPr>
          <w:color w:val="444444"/>
          <w:sz w:val="18"/>
        </w:rPr>
        <w:t>referred</w:t>
      </w:r>
      <w:r>
        <w:rPr>
          <w:color w:val="444444"/>
          <w:spacing w:val="-2"/>
          <w:sz w:val="18"/>
        </w:rPr>
        <w:t xml:space="preserve"> </w:t>
      </w:r>
      <w:r>
        <w:rPr>
          <w:color w:val="444444"/>
          <w:sz w:val="18"/>
        </w:rPr>
        <w:t>directly</w:t>
      </w:r>
      <w:r>
        <w:rPr>
          <w:color w:val="444444"/>
          <w:spacing w:val="-1"/>
          <w:sz w:val="18"/>
        </w:rPr>
        <w:t xml:space="preserve"> </w:t>
      </w:r>
      <w:r>
        <w:rPr>
          <w:color w:val="444444"/>
          <w:sz w:val="18"/>
        </w:rPr>
        <w:t>to</w:t>
      </w:r>
      <w:r>
        <w:rPr>
          <w:color w:val="444444"/>
          <w:spacing w:val="-2"/>
          <w:sz w:val="18"/>
        </w:rPr>
        <w:t xml:space="preserve"> </w:t>
      </w:r>
      <w:r>
        <w:rPr>
          <w:color w:val="444444"/>
          <w:sz w:val="18"/>
        </w:rPr>
        <w:t>Level</w:t>
      </w:r>
      <w:r>
        <w:rPr>
          <w:color w:val="444444"/>
          <w:spacing w:val="-2"/>
          <w:sz w:val="18"/>
        </w:rPr>
        <w:t xml:space="preserve"> </w:t>
      </w:r>
      <w:r>
        <w:rPr>
          <w:color w:val="444444"/>
          <w:sz w:val="18"/>
        </w:rPr>
        <w:t>Three</w:t>
      </w:r>
      <w:r>
        <w:rPr>
          <w:color w:val="444444"/>
          <w:spacing w:val="-2"/>
          <w:sz w:val="18"/>
        </w:rPr>
        <w:t xml:space="preserve"> </w:t>
      </w:r>
      <w:r>
        <w:rPr>
          <w:color w:val="444444"/>
          <w:sz w:val="18"/>
        </w:rPr>
        <w:t>of the suspension process for resolution by the Student Suspension Review Committee.</w:t>
      </w:r>
    </w:p>
    <w:p w14:paraId="4293D0A4" w14:textId="77777777" w:rsidR="00A24881" w:rsidRDefault="005877DB">
      <w:pPr>
        <w:pStyle w:val="ListParagraph"/>
        <w:numPr>
          <w:ilvl w:val="0"/>
          <w:numId w:val="2"/>
        </w:numPr>
        <w:tabs>
          <w:tab w:val="left" w:pos="302"/>
        </w:tabs>
        <w:spacing w:before="151" w:line="278" w:lineRule="auto"/>
        <w:ind w:right="166" w:firstLine="0"/>
        <w:rPr>
          <w:sz w:val="18"/>
        </w:rPr>
      </w:pPr>
      <w:r>
        <w:rPr>
          <w:color w:val="444444"/>
          <w:sz w:val="18"/>
        </w:rPr>
        <w:t>Where a</w:t>
      </w:r>
      <w:r>
        <w:rPr>
          <w:color w:val="444444"/>
          <w:spacing w:val="-1"/>
          <w:sz w:val="18"/>
        </w:rPr>
        <w:t xml:space="preserve"> </w:t>
      </w:r>
      <w:r>
        <w:rPr>
          <w:color w:val="444444"/>
          <w:sz w:val="18"/>
        </w:rPr>
        <w:t>student</w:t>
      </w:r>
      <w:r>
        <w:rPr>
          <w:color w:val="444444"/>
          <w:spacing w:val="-1"/>
          <w:sz w:val="18"/>
        </w:rPr>
        <w:t xml:space="preserve"> </w:t>
      </w:r>
      <w:r>
        <w:rPr>
          <w:color w:val="444444"/>
          <w:sz w:val="18"/>
        </w:rPr>
        <w:t>16</w:t>
      </w:r>
      <w:r>
        <w:rPr>
          <w:color w:val="444444"/>
          <w:spacing w:val="-1"/>
          <w:sz w:val="18"/>
        </w:rPr>
        <w:t xml:space="preserve"> </w:t>
      </w:r>
      <w:r>
        <w:rPr>
          <w:color w:val="444444"/>
          <w:sz w:val="18"/>
        </w:rPr>
        <w:t>years of age</w:t>
      </w:r>
      <w:r>
        <w:rPr>
          <w:color w:val="444444"/>
          <w:spacing w:val="-1"/>
          <w:sz w:val="18"/>
        </w:rPr>
        <w:t xml:space="preserve"> </w:t>
      </w:r>
      <w:r>
        <w:rPr>
          <w:color w:val="444444"/>
          <w:sz w:val="18"/>
        </w:rPr>
        <w:t>or older repeatedly fails to comply with the code of conduct,</w:t>
      </w:r>
      <w:r>
        <w:rPr>
          <w:color w:val="444444"/>
          <w:spacing w:val="-1"/>
          <w:sz w:val="18"/>
        </w:rPr>
        <w:t xml:space="preserve"> </w:t>
      </w:r>
      <w:r>
        <w:rPr>
          <w:color w:val="444444"/>
          <w:sz w:val="18"/>
        </w:rPr>
        <w:t>rules and policies of the</w:t>
      </w:r>
      <w:r>
        <w:rPr>
          <w:color w:val="444444"/>
          <w:spacing w:val="-2"/>
          <w:sz w:val="18"/>
        </w:rPr>
        <w:t xml:space="preserve"> </w:t>
      </w:r>
      <w:r>
        <w:rPr>
          <w:color w:val="444444"/>
          <w:sz w:val="18"/>
        </w:rPr>
        <w:t>school,</w:t>
      </w:r>
      <w:r>
        <w:rPr>
          <w:color w:val="444444"/>
          <w:spacing w:val="-4"/>
          <w:sz w:val="18"/>
        </w:rPr>
        <w:t xml:space="preserve"> </w:t>
      </w:r>
      <w:r>
        <w:rPr>
          <w:color w:val="444444"/>
          <w:sz w:val="18"/>
        </w:rPr>
        <w:t>or</w:t>
      </w:r>
      <w:r>
        <w:rPr>
          <w:color w:val="444444"/>
          <w:spacing w:val="-2"/>
          <w:sz w:val="18"/>
        </w:rPr>
        <w:t xml:space="preserve"> </w:t>
      </w:r>
      <w:r>
        <w:rPr>
          <w:color w:val="444444"/>
          <w:sz w:val="18"/>
        </w:rPr>
        <w:t>has</w:t>
      </w:r>
      <w:r>
        <w:rPr>
          <w:color w:val="444444"/>
          <w:spacing w:val="-1"/>
          <w:sz w:val="18"/>
        </w:rPr>
        <w:t xml:space="preserve"> </w:t>
      </w:r>
      <w:r>
        <w:rPr>
          <w:color w:val="444444"/>
          <w:sz w:val="18"/>
        </w:rPr>
        <w:t>failed</w:t>
      </w:r>
      <w:r>
        <w:rPr>
          <w:color w:val="444444"/>
          <w:spacing w:val="-2"/>
          <w:sz w:val="18"/>
        </w:rPr>
        <w:t xml:space="preserve"> </w:t>
      </w:r>
      <w:r>
        <w:rPr>
          <w:color w:val="444444"/>
          <w:sz w:val="18"/>
        </w:rPr>
        <w:t>to</w:t>
      </w:r>
      <w:r>
        <w:rPr>
          <w:color w:val="444444"/>
          <w:spacing w:val="-4"/>
          <w:sz w:val="18"/>
        </w:rPr>
        <w:t xml:space="preserve"> </w:t>
      </w:r>
      <w:r>
        <w:rPr>
          <w:color w:val="444444"/>
          <w:sz w:val="18"/>
        </w:rPr>
        <w:t>apply</w:t>
      </w:r>
      <w:r>
        <w:rPr>
          <w:color w:val="444444"/>
          <w:spacing w:val="-1"/>
          <w:sz w:val="18"/>
        </w:rPr>
        <w:t xml:space="preserve"> </w:t>
      </w:r>
      <w:r>
        <w:rPr>
          <w:color w:val="444444"/>
          <w:sz w:val="18"/>
        </w:rPr>
        <w:t>him/herself</w:t>
      </w:r>
      <w:r>
        <w:rPr>
          <w:color w:val="444444"/>
          <w:spacing w:val="-2"/>
          <w:sz w:val="18"/>
        </w:rPr>
        <w:t xml:space="preserve"> </w:t>
      </w:r>
      <w:r>
        <w:rPr>
          <w:color w:val="444444"/>
          <w:sz w:val="18"/>
        </w:rPr>
        <w:t>to</w:t>
      </w:r>
      <w:r>
        <w:rPr>
          <w:color w:val="444444"/>
          <w:spacing w:val="-2"/>
          <w:sz w:val="18"/>
        </w:rPr>
        <w:t xml:space="preserve"> </w:t>
      </w:r>
      <w:r>
        <w:rPr>
          <w:color w:val="444444"/>
          <w:sz w:val="18"/>
        </w:rPr>
        <w:t>his/her</w:t>
      </w:r>
      <w:r>
        <w:rPr>
          <w:color w:val="444444"/>
          <w:spacing w:val="-2"/>
          <w:sz w:val="18"/>
        </w:rPr>
        <w:t xml:space="preserve"> </w:t>
      </w:r>
      <w:r>
        <w:rPr>
          <w:color w:val="444444"/>
          <w:sz w:val="18"/>
        </w:rPr>
        <w:t>studies</w:t>
      </w:r>
      <w:r>
        <w:rPr>
          <w:color w:val="444444"/>
          <w:spacing w:val="-1"/>
          <w:sz w:val="18"/>
        </w:rPr>
        <w:t xml:space="preserve"> </w:t>
      </w:r>
      <w:r>
        <w:rPr>
          <w:color w:val="444444"/>
          <w:sz w:val="18"/>
        </w:rPr>
        <w:t>as</w:t>
      </w:r>
      <w:r>
        <w:rPr>
          <w:color w:val="444444"/>
          <w:spacing w:val="-4"/>
          <w:sz w:val="18"/>
        </w:rPr>
        <w:t xml:space="preserve"> </w:t>
      </w:r>
      <w:r>
        <w:rPr>
          <w:color w:val="444444"/>
          <w:sz w:val="18"/>
        </w:rPr>
        <w:t>set</w:t>
      </w:r>
      <w:r>
        <w:rPr>
          <w:color w:val="444444"/>
          <w:spacing w:val="-2"/>
          <w:sz w:val="18"/>
        </w:rPr>
        <w:t xml:space="preserve"> </w:t>
      </w:r>
      <w:r>
        <w:rPr>
          <w:color w:val="444444"/>
          <w:sz w:val="18"/>
        </w:rPr>
        <w:t>out</w:t>
      </w:r>
      <w:r>
        <w:rPr>
          <w:color w:val="444444"/>
          <w:spacing w:val="-4"/>
          <w:sz w:val="18"/>
        </w:rPr>
        <w:t xml:space="preserve"> </w:t>
      </w:r>
      <w:r>
        <w:rPr>
          <w:color w:val="444444"/>
          <w:sz w:val="18"/>
        </w:rPr>
        <w:t>in</w:t>
      </w:r>
      <w:r>
        <w:rPr>
          <w:color w:val="444444"/>
          <w:spacing w:val="-2"/>
          <w:sz w:val="18"/>
        </w:rPr>
        <w:t xml:space="preserve"> </w:t>
      </w:r>
      <w:r>
        <w:rPr>
          <w:color w:val="444444"/>
          <w:sz w:val="18"/>
        </w:rPr>
        <w:t>Section</w:t>
      </w:r>
      <w:r>
        <w:rPr>
          <w:color w:val="444444"/>
          <w:spacing w:val="-4"/>
          <w:sz w:val="18"/>
        </w:rPr>
        <w:t xml:space="preserve"> </w:t>
      </w:r>
      <w:r>
        <w:rPr>
          <w:color w:val="444444"/>
          <w:sz w:val="18"/>
        </w:rPr>
        <w:t>85</w:t>
      </w:r>
      <w:r>
        <w:rPr>
          <w:color w:val="444444"/>
          <w:spacing w:val="-2"/>
          <w:sz w:val="18"/>
        </w:rPr>
        <w:t xml:space="preserve"> </w:t>
      </w:r>
      <w:r>
        <w:rPr>
          <w:color w:val="444444"/>
          <w:sz w:val="18"/>
        </w:rPr>
        <w:t>of</w:t>
      </w:r>
      <w:r>
        <w:rPr>
          <w:color w:val="444444"/>
          <w:spacing w:val="-2"/>
          <w:sz w:val="18"/>
        </w:rPr>
        <w:t xml:space="preserve"> </w:t>
      </w:r>
      <w:r>
        <w:rPr>
          <w:color w:val="444444"/>
          <w:sz w:val="18"/>
        </w:rPr>
        <w:t>the</w:t>
      </w:r>
      <w:r>
        <w:rPr>
          <w:color w:val="444444"/>
          <w:spacing w:val="-2"/>
          <w:sz w:val="18"/>
        </w:rPr>
        <w:t xml:space="preserve"> </w:t>
      </w:r>
      <w:r>
        <w:rPr>
          <w:color w:val="444444"/>
          <w:sz w:val="18"/>
        </w:rPr>
        <w:t>School</w:t>
      </w:r>
      <w:r>
        <w:rPr>
          <w:color w:val="444444"/>
          <w:spacing w:val="-2"/>
          <w:sz w:val="18"/>
        </w:rPr>
        <w:t xml:space="preserve"> </w:t>
      </w:r>
      <w:r>
        <w:rPr>
          <w:color w:val="444444"/>
          <w:sz w:val="18"/>
        </w:rPr>
        <w:t>Act,</w:t>
      </w:r>
      <w:r>
        <w:rPr>
          <w:color w:val="444444"/>
          <w:spacing w:val="-2"/>
          <w:sz w:val="18"/>
        </w:rPr>
        <w:t xml:space="preserve"> </w:t>
      </w:r>
      <w:r>
        <w:rPr>
          <w:color w:val="444444"/>
          <w:sz w:val="18"/>
        </w:rPr>
        <w:t>the</w:t>
      </w:r>
      <w:r>
        <w:rPr>
          <w:color w:val="444444"/>
          <w:spacing w:val="-2"/>
          <w:sz w:val="18"/>
        </w:rPr>
        <w:t xml:space="preserve"> </w:t>
      </w:r>
      <w:r>
        <w:rPr>
          <w:color w:val="444444"/>
          <w:sz w:val="18"/>
        </w:rPr>
        <w:t>Board</w:t>
      </w:r>
      <w:r>
        <w:rPr>
          <w:color w:val="444444"/>
          <w:spacing w:val="-2"/>
          <w:sz w:val="18"/>
        </w:rPr>
        <w:t xml:space="preserve"> </w:t>
      </w:r>
      <w:r>
        <w:rPr>
          <w:color w:val="444444"/>
          <w:sz w:val="18"/>
        </w:rPr>
        <w:t>is empowered to refuse further school service to the student.</w:t>
      </w:r>
    </w:p>
    <w:p w14:paraId="4293D0A5" w14:textId="77777777" w:rsidR="00A24881" w:rsidRDefault="005877DB">
      <w:pPr>
        <w:pStyle w:val="ListParagraph"/>
        <w:numPr>
          <w:ilvl w:val="0"/>
          <w:numId w:val="2"/>
        </w:numPr>
        <w:tabs>
          <w:tab w:val="left" w:pos="403"/>
        </w:tabs>
        <w:spacing w:before="149" w:line="278" w:lineRule="auto"/>
        <w:ind w:right="574" w:firstLine="0"/>
        <w:rPr>
          <w:sz w:val="18"/>
        </w:rPr>
      </w:pPr>
      <w:r>
        <w:rPr>
          <w:color w:val="444444"/>
          <w:sz w:val="18"/>
        </w:rPr>
        <w:t>Students are prohibited</w:t>
      </w:r>
      <w:r>
        <w:rPr>
          <w:color w:val="444444"/>
          <w:spacing w:val="-1"/>
          <w:sz w:val="18"/>
        </w:rPr>
        <w:t xml:space="preserve"> </w:t>
      </w:r>
      <w:r>
        <w:rPr>
          <w:color w:val="444444"/>
          <w:sz w:val="18"/>
        </w:rPr>
        <w:t>from being</w:t>
      </w:r>
      <w:r>
        <w:rPr>
          <w:color w:val="444444"/>
          <w:spacing w:val="-1"/>
          <w:sz w:val="18"/>
        </w:rPr>
        <w:t xml:space="preserve"> </w:t>
      </w:r>
      <w:r>
        <w:rPr>
          <w:color w:val="444444"/>
          <w:sz w:val="18"/>
        </w:rPr>
        <w:t>in possession of</w:t>
      </w:r>
      <w:r>
        <w:rPr>
          <w:color w:val="444444"/>
          <w:spacing w:val="-1"/>
          <w:sz w:val="18"/>
        </w:rPr>
        <w:t xml:space="preserve"> </w:t>
      </w:r>
      <w:r>
        <w:rPr>
          <w:color w:val="444444"/>
          <w:sz w:val="18"/>
        </w:rPr>
        <w:t>and/or under the influence</w:t>
      </w:r>
      <w:r>
        <w:rPr>
          <w:color w:val="444444"/>
          <w:spacing w:val="-1"/>
          <w:sz w:val="18"/>
        </w:rPr>
        <w:t xml:space="preserve"> </w:t>
      </w:r>
      <w:r>
        <w:rPr>
          <w:color w:val="444444"/>
          <w:sz w:val="18"/>
        </w:rPr>
        <w:t>of alcohol and/or</w:t>
      </w:r>
      <w:r>
        <w:rPr>
          <w:color w:val="444444"/>
          <w:spacing w:val="-1"/>
          <w:sz w:val="18"/>
        </w:rPr>
        <w:t xml:space="preserve"> </w:t>
      </w:r>
      <w:r>
        <w:rPr>
          <w:color w:val="444444"/>
          <w:sz w:val="18"/>
        </w:rPr>
        <w:t>drugs in</w:t>
      </w:r>
      <w:r>
        <w:rPr>
          <w:color w:val="444444"/>
          <w:spacing w:val="-1"/>
          <w:sz w:val="18"/>
        </w:rPr>
        <w:t xml:space="preserve"> </w:t>
      </w:r>
      <w:r>
        <w:rPr>
          <w:color w:val="444444"/>
          <w:sz w:val="18"/>
        </w:rPr>
        <w:t>all schools</w:t>
      </w:r>
      <w:r>
        <w:rPr>
          <w:color w:val="444444"/>
          <w:spacing w:val="-2"/>
          <w:sz w:val="18"/>
        </w:rPr>
        <w:t xml:space="preserve"> </w:t>
      </w:r>
      <w:r>
        <w:rPr>
          <w:color w:val="444444"/>
          <w:sz w:val="18"/>
        </w:rPr>
        <w:t>or</w:t>
      </w:r>
      <w:r>
        <w:rPr>
          <w:color w:val="444444"/>
          <w:spacing w:val="-5"/>
          <w:sz w:val="18"/>
        </w:rPr>
        <w:t xml:space="preserve"> </w:t>
      </w:r>
      <w:r>
        <w:rPr>
          <w:color w:val="444444"/>
          <w:sz w:val="18"/>
        </w:rPr>
        <w:t>at</w:t>
      </w:r>
      <w:r>
        <w:rPr>
          <w:color w:val="444444"/>
          <w:spacing w:val="-3"/>
          <w:sz w:val="18"/>
        </w:rPr>
        <w:t xml:space="preserve"> </w:t>
      </w:r>
      <w:r>
        <w:rPr>
          <w:color w:val="444444"/>
          <w:sz w:val="18"/>
        </w:rPr>
        <w:t>school</w:t>
      </w:r>
      <w:r>
        <w:rPr>
          <w:color w:val="444444"/>
          <w:spacing w:val="-5"/>
          <w:sz w:val="18"/>
        </w:rPr>
        <w:t xml:space="preserve"> </w:t>
      </w:r>
      <w:r>
        <w:rPr>
          <w:color w:val="444444"/>
          <w:sz w:val="18"/>
        </w:rPr>
        <w:t>sponsored</w:t>
      </w:r>
      <w:r>
        <w:rPr>
          <w:color w:val="444444"/>
          <w:spacing w:val="-3"/>
          <w:sz w:val="18"/>
        </w:rPr>
        <w:t xml:space="preserve"> </w:t>
      </w:r>
      <w:r>
        <w:rPr>
          <w:color w:val="444444"/>
          <w:sz w:val="18"/>
        </w:rPr>
        <w:t>functions</w:t>
      </w:r>
      <w:r>
        <w:rPr>
          <w:color w:val="444444"/>
          <w:spacing w:val="-4"/>
          <w:sz w:val="18"/>
        </w:rPr>
        <w:t xml:space="preserve"> </w:t>
      </w:r>
      <w:r>
        <w:rPr>
          <w:color w:val="444444"/>
          <w:sz w:val="18"/>
        </w:rPr>
        <w:t>and</w:t>
      </w:r>
      <w:r>
        <w:rPr>
          <w:color w:val="444444"/>
          <w:spacing w:val="-5"/>
          <w:sz w:val="18"/>
        </w:rPr>
        <w:t xml:space="preserve"> </w:t>
      </w:r>
      <w:r>
        <w:rPr>
          <w:color w:val="444444"/>
          <w:sz w:val="18"/>
        </w:rPr>
        <w:t>activities.</w:t>
      </w:r>
      <w:r>
        <w:rPr>
          <w:color w:val="444444"/>
          <w:spacing w:val="40"/>
          <w:sz w:val="18"/>
        </w:rPr>
        <w:t xml:space="preserve"> </w:t>
      </w:r>
      <w:r>
        <w:rPr>
          <w:color w:val="444444"/>
          <w:sz w:val="18"/>
        </w:rPr>
        <w:t>A</w:t>
      </w:r>
      <w:r>
        <w:rPr>
          <w:color w:val="444444"/>
          <w:spacing w:val="-6"/>
          <w:sz w:val="18"/>
        </w:rPr>
        <w:t xml:space="preserve"> </w:t>
      </w:r>
      <w:r>
        <w:rPr>
          <w:color w:val="444444"/>
          <w:sz w:val="18"/>
        </w:rPr>
        <w:t>safe</w:t>
      </w:r>
      <w:r>
        <w:rPr>
          <w:color w:val="444444"/>
          <w:spacing w:val="-3"/>
          <w:sz w:val="18"/>
        </w:rPr>
        <w:t xml:space="preserve"> </w:t>
      </w:r>
      <w:r>
        <w:rPr>
          <w:color w:val="444444"/>
          <w:sz w:val="18"/>
        </w:rPr>
        <w:t>and</w:t>
      </w:r>
      <w:r>
        <w:rPr>
          <w:color w:val="444444"/>
          <w:spacing w:val="-3"/>
          <w:sz w:val="18"/>
        </w:rPr>
        <w:t xml:space="preserve"> </w:t>
      </w:r>
      <w:r>
        <w:rPr>
          <w:color w:val="444444"/>
          <w:sz w:val="18"/>
        </w:rPr>
        <w:t>respectful</w:t>
      </w:r>
      <w:r>
        <w:rPr>
          <w:color w:val="444444"/>
          <w:spacing w:val="-3"/>
          <w:sz w:val="18"/>
        </w:rPr>
        <w:t xml:space="preserve"> </w:t>
      </w:r>
      <w:r>
        <w:rPr>
          <w:color w:val="444444"/>
          <w:sz w:val="18"/>
        </w:rPr>
        <w:t>learning</w:t>
      </w:r>
      <w:r>
        <w:rPr>
          <w:color w:val="444444"/>
          <w:spacing w:val="-3"/>
          <w:sz w:val="18"/>
        </w:rPr>
        <w:t xml:space="preserve"> </w:t>
      </w:r>
      <w:r>
        <w:rPr>
          <w:color w:val="444444"/>
          <w:sz w:val="18"/>
        </w:rPr>
        <w:t>environment</w:t>
      </w:r>
      <w:r>
        <w:rPr>
          <w:color w:val="444444"/>
          <w:spacing w:val="-3"/>
          <w:sz w:val="18"/>
        </w:rPr>
        <w:t xml:space="preserve"> </w:t>
      </w:r>
      <w:r>
        <w:rPr>
          <w:color w:val="444444"/>
          <w:sz w:val="18"/>
        </w:rPr>
        <w:t>is</w:t>
      </w:r>
      <w:r>
        <w:rPr>
          <w:color w:val="444444"/>
          <w:spacing w:val="-2"/>
          <w:sz w:val="18"/>
        </w:rPr>
        <w:t xml:space="preserve"> </w:t>
      </w:r>
      <w:r>
        <w:rPr>
          <w:color w:val="444444"/>
          <w:sz w:val="18"/>
        </w:rPr>
        <w:t>essential. Vaping or possession of vaping products in school buildings or on school property is strictly prohibited.</w:t>
      </w:r>
    </w:p>
    <w:p w14:paraId="4293D0A6" w14:textId="77777777" w:rsidR="00A24881" w:rsidRDefault="005877DB">
      <w:pPr>
        <w:pStyle w:val="BodyText"/>
        <w:spacing w:before="150" w:line="278" w:lineRule="auto"/>
        <w:ind w:right="7"/>
      </w:pPr>
      <w:r>
        <w:rPr>
          <w:color w:val="444444"/>
        </w:rPr>
        <w:t>*</w:t>
      </w:r>
      <w:r>
        <w:rPr>
          <w:color w:val="444444"/>
          <w:spacing w:val="-2"/>
        </w:rPr>
        <w:t xml:space="preserve"> </w:t>
      </w:r>
      <w:r>
        <w:rPr>
          <w:color w:val="444444"/>
        </w:rPr>
        <w:t>Bullying</w:t>
      </w:r>
      <w:r>
        <w:rPr>
          <w:color w:val="444444"/>
          <w:spacing w:val="-4"/>
        </w:rPr>
        <w:t xml:space="preserve"> </w:t>
      </w:r>
      <w:r>
        <w:rPr>
          <w:color w:val="444444"/>
        </w:rPr>
        <w:t>includes</w:t>
      </w:r>
      <w:r>
        <w:rPr>
          <w:color w:val="444444"/>
          <w:spacing w:val="-3"/>
        </w:rPr>
        <w:t xml:space="preserve"> </w:t>
      </w:r>
      <w:r>
        <w:rPr>
          <w:color w:val="444444"/>
        </w:rPr>
        <w:t>but</w:t>
      </w:r>
      <w:r>
        <w:rPr>
          <w:color w:val="444444"/>
          <w:spacing w:val="-4"/>
        </w:rPr>
        <w:t xml:space="preserve"> </w:t>
      </w:r>
      <w:r>
        <w:rPr>
          <w:color w:val="444444"/>
        </w:rPr>
        <w:t>is</w:t>
      </w:r>
      <w:r>
        <w:rPr>
          <w:color w:val="444444"/>
          <w:spacing w:val="-3"/>
        </w:rPr>
        <w:t xml:space="preserve"> </w:t>
      </w:r>
      <w:r>
        <w:rPr>
          <w:color w:val="444444"/>
        </w:rPr>
        <w:t>not</w:t>
      </w:r>
      <w:r>
        <w:rPr>
          <w:color w:val="444444"/>
          <w:spacing w:val="-4"/>
        </w:rPr>
        <w:t xml:space="preserve"> </w:t>
      </w:r>
      <w:r>
        <w:rPr>
          <w:color w:val="444444"/>
        </w:rPr>
        <w:t>limited</w:t>
      </w:r>
      <w:r>
        <w:rPr>
          <w:color w:val="444444"/>
          <w:spacing w:val="-2"/>
        </w:rPr>
        <w:t xml:space="preserve"> </w:t>
      </w:r>
      <w:r>
        <w:rPr>
          <w:color w:val="444444"/>
        </w:rPr>
        <w:t>to</w:t>
      </w:r>
      <w:r>
        <w:rPr>
          <w:color w:val="444444"/>
          <w:spacing w:val="-4"/>
        </w:rPr>
        <w:t xml:space="preserve"> </w:t>
      </w:r>
      <w:r>
        <w:rPr>
          <w:color w:val="444444"/>
        </w:rPr>
        <w:t>physical</w:t>
      </w:r>
      <w:r>
        <w:rPr>
          <w:color w:val="444444"/>
          <w:spacing w:val="-4"/>
        </w:rPr>
        <w:t xml:space="preserve"> </w:t>
      </w:r>
      <w:r>
        <w:rPr>
          <w:color w:val="444444"/>
        </w:rPr>
        <w:t>or</w:t>
      </w:r>
      <w:r>
        <w:rPr>
          <w:color w:val="444444"/>
          <w:spacing w:val="-4"/>
        </w:rPr>
        <w:t xml:space="preserve"> </w:t>
      </w:r>
      <w:r>
        <w:rPr>
          <w:color w:val="444444"/>
        </w:rPr>
        <w:t>verbal</w:t>
      </w:r>
      <w:r>
        <w:rPr>
          <w:color w:val="444444"/>
          <w:spacing w:val="-2"/>
        </w:rPr>
        <w:t xml:space="preserve"> </w:t>
      </w:r>
      <w:r>
        <w:rPr>
          <w:color w:val="444444"/>
        </w:rPr>
        <w:t>intimidation,</w:t>
      </w:r>
      <w:r>
        <w:rPr>
          <w:color w:val="444444"/>
          <w:spacing w:val="-2"/>
        </w:rPr>
        <w:t xml:space="preserve"> </w:t>
      </w:r>
      <w:r>
        <w:rPr>
          <w:color w:val="444444"/>
        </w:rPr>
        <w:t>verbal</w:t>
      </w:r>
      <w:r>
        <w:rPr>
          <w:color w:val="444444"/>
          <w:spacing w:val="-2"/>
        </w:rPr>
        <w:t xml:space="preserve"> </w:t>
      </w:r>
      <w:r>
        <w:rPr>
          <w:color w:val="444444"/>
        </w:rPr>
        <w:t>harassment</w:t>
      </w:r>
      <w:r>
        <w:rPr>
          <w:color w:val="444444"/>
          <w:spacing w:val="-2"/>
        </w:rPr>
        <w:t xml:space="preserve"> </w:t>
      </w:r>
      <w:r>
        <w:rPr>
          <w:color w:val="444444"/>
        </w:rPr>
        <w:t>and</w:t>
      </w:r>
      <w:r>
        <w:rPr>
          <w:color w:val="444444"/>
          <w:spacing w:val="-2"/>
        </w:rPr>
        <w:t xml:space="preserve"> </w:t>
      </w:r>
      <w:r>
        <w:rPr>
          <w:color w:val="444444"/>
        </w:rPr>
        <w:t>cyber</w:t>
      </w:r>
      <w:r>
        <w:rPr>
          <w:color w:val="444444"/>
          <w:spacing w:val="-4"/>
        </w:rPr>
        <w:t xml:space="preserve"> </w:t>
      </w:r>
      <w:r>
        <w:rPr>
          <w:color w:val="444444"/>
        </w:rPr>
        <w:t>bullying,</w:t>
      </w:r>
      <w:r>
        <w:rPr>
          <w:color w:val="444444"/>
          <w:spacing w:val="-4"/>
        </w:rPr>
        <w:t xml:space="preserve"> </w:t>
      </w:r>
      <w:r>
        <w:rPr>
          <w:color w:val="444444"/>
        </w:rPr>
        <w:t>occurring on or off school property.</w:t>
      </w:r>
    </w:p>
    <w:p w14:paraId="4293D0A7" w14:textId="77777777" w:rsidR="00A24881" w:rsidRDefault="005877DB">
      <w:pPr>
        <w:pStyle w:val="BodyText"/>
        <w:spacing w:before="1" w:line="278" w:lineRule="auto"/>
        <w:ind w:right="175"/>
      </w:pPr>
      <w:r>
        <w:rPr>
          <w:color w:val="444444"/>
        </w:rPr>
        <w:t>**</w:t>
      </w:r>
      <w:r>
        <w:rPr>
          <w:color w:val="444444"/>
          <w:spacing w:val="-3"/>
        </w:rPr>
        <w:t xml:space="preserve"> </w:t>
      </w:r>
      <w:r>
        <w:rPr>
          <w:color w:val="444444"/>
        </w:rPr>
        <w:t>Special</w:t>
      </w:r>
      <w:r>
        <w:rPr>
          <w:color w:val="444444"/>
          <w:spacing w:val="-2"/>
        </w:rPr>
        <w:t xml:space="preserve"> </w:t>
      </w:r>
      <w:r>
        <w:rPr>
          <w:color w:val="444444"/>
        </w:rPr>
        <w:t>considerations</w:t>
      </w:r>
      <w:r>
        <w:rPr>
          <w:color w:val="444444"/>
          <w:spacing w:val="-3"/>
        </w:rPr>
        <w:t xml:space="preserve"> </w:t>
      </w:r>
      <w:r>
        <w:rPr>
          <w:color w:val="444444"/>
        </w:rPr>
        <w:t>may</w:t>
      </w:r>
      <w:r>
        <w:rPr>
          <w:color w:val="444444"/>
          <w:spacing w:val="-3"/>
        </w:rPr>
        <w:t xml:space="preserve"> </w:t>
      </w:r>
      <w:r>
        <w:rPr>
          <w:color w:val="444444"/>
        </w:rPr>
        <w:t>apply</w:t>
      </w:r>
      <w:r>
        <w:rPr>
          <w:color w:val="444444"/>
          <w:spacing w:val="-1"/>
        </w:rPr>
        <w:t xml:space="preserve"> </w:t>
      </w:r>
      <w:r>
        <w:rPr>
          <w:color w:val="444444"/>
        </w:rPr>
        <w:t>to</w:t>
      </w:r>
      <w:r>
        <w:rPr>
          <w:color w:val="444444"/>
          <w:spacing w:val="-4"/>
        </w:rPr>
        <w:t xml:space="preserve"> </w:t>
      </w:r>
      <w:r>
        <w:rPr>
          <w:color w:val="444444"/>
        </w:rPr>
        <w:t>the</w:t>
      </w:r>
      <w:r>
        <w:rPr>
          <w:color w:val="444444"/>
          <w:spacing w:val="-4"/>
        </w:rPr>
        <w:t xml:space="preserve"> </w:t>
      </w:r>
      <w:r>
        <w:rPr>
          <w:color w:val="444444"/>
        </w:rPr>
        <w:t>imposition</w:t>
      </w:r>
      <w:r>
        <w:rPr>
          <w:color w:val="444444"/>
          <w:spacing w:val="-2"/>
        </w:rPr>
        <w:t xml:space="preserve"> </w:t>
      </w:r>
      <w:r>
        <w:rPr>
          <w:color w:val="444444"/>
        </w:rPr>
        <w:t>of</w:t>
      </w:r>
      <w:r>
        <w:rPr>
          <w:color w:val="444444"/>
          <w:spacing w:val="-4"/>
        </w:rPr>
        <w:t xml:space="preserve"> </w:t>
      </w:r>
      <w:r>
        <w:rPr>
          <w:color w:val="444444"/>
        </w:rPr>
        <w:t>consequences</w:t>
      </w:r>
      <w:r>
        <w:rPr>
          <w:color w:val="444444"/>
          <w:spacing w:val="-1"/>
        </w:rPr>
        <w:t xml:space="preserve"> </w:t>
      </w:r>
      <w:r>
        <w:rPr>
          <w:color w:val="444444"/>
        </w:rPr>
        <w:t>on</w:t>
      </w:r>
      <w:r>
        <w:rPr>
          <w:color w:val="444444"/>
          <w:spacing w:val="-4"/>
        </w:rPr>
        <w:t xml:space="preserve"> </w:t>
      </w:r>
      <w:r>
        <w:rPr>
          <w:color w:val="444444"/>
        </w:rPr>
        <w:t>a</w:t>
      </w:r>
      <w:r>
        <w:rPr>
          <w:color w:val="444444"/>
          <w:spacing w:val="-4"/>
        </w:rPr>
        <w:t xml:space="preserve"> </w:t>
      </w:r>
      <w:r>
        <w:rPr>
          <w:color w:val="444444"/>
        </w:rPr>
        <w:t>student</w:t>
      </w:r>
      <w:r>
        <w:rPr>
          <w:color w:val="444444"/>
          <w:spacing w:val="-2"/>
        </w:rPr>
        <w:t xml:space="preserve"> </w:t>
      </w:r>
      <w:r>
        <w:rPr>
          <w:color w:val="444444"/>
        </w:rPr>
        <w:t>with</w:t>
      </w:r>
      <w:r>
        <w:rPr>
          <w:color w:val="444444"/>
          <w:spacing w:val="-2"/>
        </w:rPr>
        <w:t xml:space="preserve"> </w:t>
      </w:r>
      <w:r>
        <w:rPr>
          <w:color w:val="444444"/>
        </w:rPr>
        <w:t>special</w:t>
      </w:r>
      <w:r>
        <w:rPr>
          <w:color w:val="444444"/>
          <w:spacing w:val="-2"/>
        </w:rPr>
        <w:t xml:space="preserve"> </w:t>
      </w:r>
      <w:r>
        <w:rPr>
          <w:color w:val="444444"/>
        </w:rPr>
        <w:t>needs</w:t>
      </w:r>
      <w:r>
        <w:rPr>
          <w:color w:val="444444"/>
          <w:spacing w:val="-1"/>
        </w:rPr>
        <w:t xml:space="preserve"> </w:t>
      </w:r>
      <w:r>
        <w:rPr>
          <w:color w:val="444444"/>
        </w:rPr>
        <w:t>if</w:t>
      </w:r>
      <w:r>
        <w:rPr>
          <w:color w:val="444444"/>
          <w:spacing w:val="-4"/>
        </w:rPr>
        <w:t xml:space="preserve"> </w:t>
      </w:r>
      <w:r>
        <w:rPr>
          <w:color w:val="444444"/>
        </w:rPr>
        <w:t>the</w:t>
      </w:r>
      <w:r>
        <w:rPr>
          <w:color w:val="444444"/>
          <w:spacing w:val="-4"/>
        </w:rPr>
        <w:t xml:space="preserve"> </w:t>
      </w:r>
      <w:r>
        <w:rPr>
          <w:color w:val="444444"/>
        </w:rPr>
        <w:t xml:space="preserve">student is unable to comply with this Code of Conduct due to a disability of an intellectual, physical, sensory, emotional or </w:t>
      </w:r>
      <w:proofErr w:type="spellStart"/>
      <w:r>
        <w:rPr>
          <w:color w:val="444444"/>
        </w:rPr>
        <w:t>behavioural</w:t>
      </w:r>
      <w:proofErr w:type="spellEnd"/>
      <w:r>
        <w:rPr>
          <w:color w:val="444444"/>
        </w:rPr>
        <w:t xml:space="preserve"> nature.</w:t>
      </w:r>
    </w:p>
    <w:p w14:paraId="4293D0A8" w14:textId="77777777" w:rsidR="00A24881" w:rsidRDefault="005877DB">
      <w:pPr>
        <w:pStyle w:val="ListParagraph"/>
        <w:numPr>
          <w:ilvl w:val="0"/>
          <w:numId w:val="2"/>
        </w:numPr>
        <w:tabs>
          <w:tab w:val="left" w:pos="487"/>
        </w:tabs>
        <w:spacing w:before="122"/>
        <w:ind w:left="486" w:hanging="353"/>
        <w:rPr>
          <w:sz w:val="18"/>
        </w:rPr>
      </w:pPr>
      <w:r>
        <w:rPr>
          <w:sz w:val="18"/>
        </w:rPr>
        <w:t>Digital</w:t>
      </w:r>
      <w:r>
        <w:rPr>
          <w:spacing w:val="-4"/>
          <w:sz w:val="18"/>
        </w:rPr>
        <w:t xml:space="preserve"> </w:t>
      </w:r>
      <w:r>
        <w:rPr>
          <w:sz w:val="18"/>
        </w:rPr>
        <w:t>Responsibility</w:t>
      </w:r>
      <w:r>
        <w:rPr>
          <w:spacing w:val="-3"/>
          <w:sz w:val="18"/>
        </w:rPr>
        <w:t xml:space="preserve"> </w:t>
      </w:r>
      <w:r>
        <w:rPr>
          <w:sz w:val="18"/>
        </w:rPr>
        <w:t>for</w:t>
      </w:r>
      <w:r>
        <w:rPr>
          <w:spacing w:val="-6"/>
          <w:sz w:val="18"/>
        </w:rPr>
        <w:t xml:space="preserve"> </w:t>
      </w:r>
      <w:r>
        <w:rPr>
          <w:sz w:val="18"/>
        </w:rPr>
        <w:t>Students –</w:t>
      </w:r>
      <w:r>
        <w:rPr>
          <w:spacing w:val="-6"/>
          <w:sz w:val="18"/>
        </w:rPr>
        <w:t xml:space="preserve"> </w:t>
      </w:r>
      <w:r>
        <w:rPr>
          <w:sz w:val="18"/>
        </w:rPr>
        <w:t>AP</w:t>
      </w:r>
      <w:r>
        <w:rPr>
          <w:spacing w:val="-4"/>
          <w:sz w:val="18"/>
        </w:rPr>
        <w:t xml:space="preserve"> </w:t>
      </w:r>
      <w:r>
        <w:rPr>
          <w:sz w:val="18"/>
        </w:rPr>
        <w:t>140-</w:t>
      </w:r>
      <w:r>
        <w:rPr>
          <w:spacing w:val="-10"/>
          <w:sz w:val="18"/>
        </w:rPr>
        <w:t>2</w:t>
      </w:r>
    </w:p>
    <w:p w14:paraId="4293D0A9" w14:textId="77777777" w:rsidR="00A24881" w:rsidRDefault="005877DB">
      <w:pPr>
        <w:pStyle w:val="BodyText"/>
        <w:spacing w:before="174" w:line="259" w:lineRule="auto"/>
        <w:ind w:right="121"/>
        <w:jc w:val="both"/>
      </w:pPr>
      <w:r>
        <w:t xml:space="preserve">The </w:t>
      </w:r>
      <w:proofErr w:type="gramStart"/>
      <w:r>
        <w:t>District</w:t>
      </w:r>
      <w:proofErr w:type="gramEnd"/>
      <w:r>
        <w:t xml:space="preserve"> endorses the provision of district-wide network and Internet services to support student learning.</w:t>
      </w:r>
      <w:r>
        <w:rPr>
          <w:spacing w:val="40"/>
        </w:rPr>
        <w:t xml:space="preserve"> </w:t>
      </w:r>
      <w:r>
        <w:t>While there are many benefits, there is also potential for misuse.</w:t>
      </w:r>
      <w:r>
        <w:rPr>
          <w:spacing w:val="40"/>
        </w:rPr>
        <w:t xml:space="preserve"> </w:t>
      </w:r>
      <w:r>
        <w:t>Students are not permitted to create, distribute or access any material which is not suitable for classroom learning.</w:t>
      </w:r>
    </w:p>
    <w:p w14:paraId="4293D0AA" w14:textId="77777777" w:rsidR="00A24881" w:rsidRDefault="005877DB">
      <w:pPr>
        <w:pStyle w:val="BodyText"/>
        <w:spacing w:before="160" w:line="259" w:lineRule="auto"/>
        <w:ind w:right="114"/>
        <w:jc w:val="both"/>
      </w:pPr>
      <w:r>
        <w:t>When using technology, district electronic mail (email) services, social networking, collaboration, blogging, media sharing</w:t>
      </w:r>
      <w:r>
        <w:rPr>
          <w:spacing w:val="-4"/>
        </w:rPr>
        <w:t xml:space="preserve"> </w:t>
      </w:r>
      <w:r>
        <w:t>tools,</w:t>
      </w:r>
      <w:r>
        <w:rPr>
          <w:spacing w:val="-4"/>
        </w:rPr>
        <w:t xml:space="preserve"> </w:t>
      </w:r>
      <w:r>
        <w:t>in</w:t>
      </w:r>
      <w:r>
        <w:rPr>
          <w:spacing w:val="-4"/>
        </w:rPr>
        <w:t xml:space="preserve"> </w:t>
      </w:r>
      <w:r>
        <w:t>relation</w:t>
      </w:r>
      <w:r>
        <w:rPr>
          <w:spacing w:val="-4"/>
        </w:rPr>
        <w:t xml:space="preserve"> </w:t>
      </w:r>
      <w:r>
        <w:t>to</w:t>
      </w:r>
      <w:r>
        <w:rPr>
          <w:spacing w:val="-4"/>
        </w:rPr>
        <w:t xml:space="preserve"> </w:t>
      </w:r>
      <w:r>
        <w:t>their</w:t>
      </w:r>
      <w:r>
        <w:rPr>
          <w:spacing w:val="-4"/>
        </w:rPr>
        <w:t xml:space="preserve"> </w:t>
      </w:r>
      <w:r>
        <w:t>role,</w:t>
      </w:r>
      <w:r>
        <w:rPr>
          <w:spacing w:val="-4"/>
        </w:rPr>
        <w:t xml:space="preserve"> </w:t>
      </w:r>
      <w:r>
        <w:t>students</w:t>
      </w:r>
      <w:r>
        <w:rPr>
          <w:spacing w:val="-3"/>
        </w:rPr>
        <w:t xml:space="preserve"> </w:t>
      </w:r>
      <w:r>
        <w:t>and</w:t>
      </w:r>
      <w:r>
        <w:rPr>
          <w:spacing w:val="-6"/>
        </w:rPr>
        <w:t xml:space="preserve"> </w:t>
      </w:r>
      <w:r>
        <w:t>staff</w:t>
      </w:r>
      <w:r>
        <w:rPr>
          <w:spacing w:val="-4"/>
        </w:rPr>
        <w:t xml:space="preserve"> </w:t>
      </w:r>
      <w:r>
        <w:t>are</w:t>
      </w:r>
      <w:r>
        <w:rPr>
          <w:spacing w:val="-4"/>
        </w:rPr>
        <w:t xml:space="preserve"> </w:t>
      </w:r>
      <w:r>
        <w:t>expected</w:t>
      </w:r>
      <w:r>
        <w:rPr>
          <w:spacing w:val="-4"/>
        </w:rPr>
        <w:t xml:space="preserve"> </w:t>
      </w:r>
      <w:r>
        <w:t>to</w:t>
      </w:r>
      <w:r>
        <w:rPr>
          <w:spacing w:val="-4"/>
        </w:rPr>
        <w:t xml:space="preserve"> </w:t>
      </w:r>
      <w:r>
        <w:t>act</w:t>
      </w:r>
      <w:r>
        <w:rPr>
          <w:spacing w:val="-4"/>
        </w:rPr>
        <w:t xml:space="preserve"> </w:t>
      </w:r>
      <w:r>
        <w:t>as</w:t>
      </w:r>
      <w:r>
        <w:rPr>
          <w:spacing w:val="-3"/>
        </w:rPr>
        <w:t xml:space="preserve"> </w:t>
      </w:r>
      <w:r>
        <w:t>appropriate</w:t>
      </w:r>
      <w:r>
        <w:rPr>
          <w:spacing w:val="-4"/>
        </w:rPr>
        <w:t xml:space="preserve"> </w:t>
      </w:r>
      <w:r>
        <w:t>digital</w:t>
      </w:r>
      <w:r>
        <w:rPr>
          <w:spacing w:val="-4"/>
        </w:rPr>
        <w:t xml:space="preserve"> </w:t>
      </w:r>
      <w:r>
        <w:t>citizens</w:t>
      </w:r>
      <w:r>
        <w:rPr>
          <w:spacing w:val="-3"/>
        </w:rPr>
        <w:t xml:space="preserve"> </w:t>
      </w:r>
      <w:r>
        <w:t>as</w:t>
      </w:r>
      <w:r>
        <w:rPr>
          <w:spacing w:val="-3"/>
        </w:rPr>
        <w:t xml:space="preserve"> </w:t>
      </w:r>
      <w:r>
        <w:t>laid out</w:t>
      </w:r>
      <w:r>
        <w:rPr>
          <w:spacing w:val="-4"/>
        </w:rPr>
        <w:t xml:space="preserve"> </w:t>
      </w:r>
      <w:r>
        <w:t>in the procedures.</w:t>
      </w:r>
    </w:p>
    <w:p w14:paraId="4293D0AB" w14:textId="77777777" w:rsidR="00A24881" w:rsidRDefault="00A24881">
      <w:pPr>
        <w:pStyle w:val="BodyText"/>
        <w:spacing w:before="2"/>
        <w:ind w:left="0"/>
        <w:rPr>
          <w:sz w:val="16"/>
        </w:rPr>
      </w:pPr>
    </w:p>
    <w:p w14:paraId="4293D0AC" w14:textId="77777777" w:rsidR="00A24881" w:rsidRDefault="005877DB">
      <w:pPr>
        <w:pStyle w:val="BodyText"/>
        <w:spacing w:line="278" w:lineRule="auto"/>
        <w:ind w:right="175"/>
      </w:pPr>
      <w:r>
        <w:rPr>
          <w:color w:val="444444"/>
        </w:rPr>
        <w:t>*All cellular phones or similar personal communication devices are to be appropriately stored during class time. Digital</w:t>
      </w:r>
      <w:r>
        <w:rPr>
          <w:color w:val="444444"/>
          <w:spacing w:val="-2"/>
        </w:rPr>
        <w:t xml:space="preserve"> </w:t>
      </w:r>
      <w:r>
        <w:rPr>
          <w:color w:val="444444"/>
        </w:rPr>
        <w:t>devices</w:t>
      </w:r>
      <w:r>
        <w:rPr>
          <w:color w:val="444444"/>
          <w:spacing w:val="-4"/>
        </w:rPr>
        <w:t xml:space="preserve"> </w:t>
      </w:r>
      <w:r>
        <w:rPr>
          <w:color w:val="444444"/>
        </w:rPr>
        <w:t>of</w:t>
      </w:r>
      <w:r>
        <w:rPr>
          <w:color w:val="444444"/>
          <w:spacing w:val="-2"/>
        </w:rPr>
        <w:t xml:space="preserve"> </w:t>
      </w:r>
      <w:r>
        <w:rPr>
          <w:color w:val="444444"/>
        </w:rPr>
        <w:t>any</w:t>
      </w:r>
      <w:r>
        <w:rPr>
          <w:color w:val="444444"/>
          <w:spacing w:val="-3"/>
        </w:rPr>
        <w:t xml:space="preserve"> </w:t>
      </w:r>
      <w:r>
        <w:rPr>
          <w:color w:val="444444"/>
        </w:rPr>
        <w:t>kind</w:t>
      </w:r>
      <w:r>
        <w:rPr>
          <w:color w:val="444444"/>
          <w:spacing w:val="-2"/>
        </w:rPr>
        <w:t xml:space="preserve"> </w:t>
      </w:r>
      <w:r>
        <w:rPr>
          <w:color w:val="444444"/>
        </w:rPr>
        <w:t>are</w:t>
      </w:r>
      <w:r>
        <w:rPr>
          <w:color w:val="444444"/>
          <w:spacing w:val="-4"/>
        </w:rPr>
        <w:t xml:space="preserve"> </w:t>
      </w:r>
      <w:r>
        <w:rPr>
          <w:color w:val="444444"/>
        </w:rPr>
        <w:t>only</w:t>
      </w:r>
      <w:r>
        <w:rPr>
          <w:color w:val="444444"/>
          <w:spacing w:val="-4"/>
        </w:rPr>
        <w:t xml:space="preserve"> </w:t>
      </w:r>
      <w:r>
        <w:rPr>
          <w:color w:val="444444"/>
        </w:rPr>
        <w:t>to</w:t>
      </w:r>
      <w:r>
        <w:rPr>
          <w:color w:val="444444"/>
          <w:spacing w:val="-2"/>
        </w:rPr>
        <w:t xml:space="preserve"> </w:t>
      </w:r>
      <w:r>
        <w:rPr>
          <w:color w:val="444444"/>
        </w:rPr>
        <w:t>be</w:t>
      </w:r>
      <w:r>
        <w:rPr>
          <w:color w:val="444444"/>
          <w:spacing w:val="-2"/>
        </w:rPr>
        <w:t xml:space="preserve"> </w:t>
      </w:r>
      <w:r>
        <w:rPr>
          <w:color w:val="444444"/>
        </w:rPr>
        <w:t>used</w:t>
      </w:r>
      <w:r>
        <w:rPr>
          <w:color w:val="444444"/>
          <w:spacing w:val="-4"/>
        </w:rPr>
        <w:t xml:space="preserve"> </w:t>
      </w:r>
      <w:r>
        <w:rPr>
          <w:color w:val="444444"/>
        </w:rPr>
        <w:t>at</w:t>
      </w:r>
      <w:r>
        <w:rPr>
          <w:color w:val="444444"/>
          <w:spacing w:val="-2"/>
        </w:rPr>
        <w:t xml:space="preserve"> </w:t>
      </w:r>
      <w:r>
        <w:rPr>
          <w:color w:val="444444"/>
        </w:rPr>
        <w:t>the discretion</w:t>
      </w:r>
      <w:r>
        <w:rPr>
          <w:color w:val="444444"/>
          <w:spacing w:val="-2"/>
        </w:rPr>
        <w:t xml:space="preserve"> </w:t>
      </w:r>
      <w:r>
        <w:rPr>
          <w:color w:val="444444"/>
        </w:rPr>
        <w:t>of</w:t>
      </w:r>
      <w:r>
        <w:rPr>
          <w:color w:val="444444"/>
          <w:spacing w:val="-2"/>
        </w:rPr>
        <w:t xml:space="preserve"> </w:t>
      </w:r>
      <w:r>
        <w:rPr>
          <w:color w:val="444444"/>
        </w:rPr>
        <w:t>the teacher</w:t>
      </w:r>
      <w:r>
        <w:rPr>
          <w:color w:val="444444"/>
          <w:spacing w:val="-2"/>
        </w:rPr>
        <w:t xml:space="preserve"> </w:t>
      </w:r>
      <w:r>
        <w:rPr>
          <w:color w:val="444444"/>
        </w:rPr>
        <w:t>when</w:t>
      </w:r>
      <w:r>
        <w:rPr>
          <w:color w:val="444444"/>
          <w:spacing w:val="-2"/>
        </w:rPr>
        <w:t xml:space="preserve"> </w:t>
      </w:r>
      <w:r>
        <w:rPr>
          <w:color w:val="444444"/>
        </w:rPr>
        <w:t>identified</w:t>
      </w:r>
      <w:r>
        <w:rPr>
          <w:color w:val="444444"/>
          <w:spacing w:val="-2"/>
        </w:rPr>
        <w:t xml:space="preserve"> </w:t>
      </w:r>
      <w:r>
        <w:rPr>
          <w:color w:val="444444"/>
        </w:rPr>
        <w:t>as</w:t>
      </w:r>
      <w:r>
        <w:rPr>
          <w:color w:val="444444"/>
          <w:spacing w:val="-3"/>
        </w:rPr>
        <w:t xml:space="preserve"> </w:t>
      </w:r>
      <w:r>
        <w:rPr>
          <w:color w:val="444444"/>
        </w:rPr>
        <w:t>appropriate</w:t>
      </w:r>
      <w:r>
        <w:rPr>
          <w:color w:val="444444"/>
          <w:spacing w:val="-2"/>
        </w:rPr>
        <w:t xml:space="preserve"> </w:t>
      </w:r>
      <w:r>
        <w:rPr>
          <w:color w:val="444444"/>
        </w:rPr>
        <w:t>for</w:t>
      </w:r>
      <w:r>
        <w:rPr>
          <w:color w:val="444444"/>
          <w:spacing w:val="-2"/>
        </w:rPr>
        <w:t xml:space="preserve"> </w:t>
      </w:r>
      <w:r>
        <w:rPr>
          <w:color w:val="444444"/>
        </w:rPr>
        <w:t>the learning environment or because of unique circumstances.</w:t>
      </w:r>
    </w:p>
    <w:p w14:paraId="4293D0AD" w14:textId="77777777" w:rsidR="00A24881" w:rsidRDefault="005877DB">
      <w:pPr>
        <w:pStyle w:val="ListParagraph"/>
        <w:numPr>
          <w:ilvl w:val="0"/>
          <w:numId w:val="1"/>
        </w:numPr>
        <w:tabs>
          <w:tab w:val="left" w:pos="666"/>
          <w:tab w:val="left" w:pos="667"/>
        </w:tabs>
        <w:spacing w:before="124" w:line="240" w:lineRule="exact"/>
        <w:rPr>
          <w:sz w:val="16"/>
        </w:rPr>
      </w:pPr>
      <w:r>
        <w:rPr>
          <w:color w:val="333333"/>
          <w:sz w:val="16"/>
        </w:rPr>
        <w:t>References:</w:t>
      </w:r>
      <w:r>
        <w:rPr>
          <w:color w:val="333333"/>
          <w:spacing w:val="-7"/>
          <w:sz w:val="16"/>
        </w:rPr>
        <w:t xml:space="preserve"> </w:t>
      </w:r>
      <w:r>
        <w:rPr>
          <w:color w:val="333333"/>
          <w:sz w:val="16"/>
        </w:rPr>
        <w:t>Section</w:t>
      </w:r>
      <w:r>
        <w:rPr>
          <w:color w:val="333333"/>
          <w:spacing w:val="-5"/>
          <w:sz w:val="16"/>
        </w:rPr>
        <w:t xml:space="preserve"> </w:t>
      </w:r>
      <w:r>
        <w:rPr>
          <w:color w:val="333333"/>
          <w:sz w:val="16"/>
        </w:rPr>
        <w:t>85,</w:t>
      </w:r>
      <w:r>
        <w:rPr>
          <w:color w:val="333333"/>
          <w:spacing w:val="-6"/>
          <w:sz w:val="16"/>
        </w:rPr>
        <w:t xml:space="preserve"> </w:t>
      </w:r>
      <w:r>
        <w:rPr>
          <w:color w:val="333333"/>
          <w:sz w:val="16"/>
        </w:rPr>
        <w:t>School</w:t>
      </w:r>
      <w:r>
        <w:rPr>
          <w:color w:val="333333"/>
          <w:spacing w:val="-7"/>
          <w:sz w:val="16"/>
        </w:rPr>
        <w:t xml:space="preserve"> </w:t>
      </w:r>
      <w:r>
        <w:rPr>
          <w:color w:val="333333"/>
          <w:spacing w:val="-5"/>
          <w:sz w:val="16"/>
        </w:rPr>
        <w:t>Act</w:t>
      </w:r>
    </w:p>
    <w:p w14:paraId="4293D0AE"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Policy</w:t>
      </w:r>
      <w:r>
        <w:rPr>
          <w:color w:val="333333"/>
          <w:spacing w:val="-7"/>
          <w:sz w:val="16"/>
        </w:rPr>
        <w:t xml:space="preserve"> </w:t>
      </w:r>
      <w:r>
        <w:rPr>
          <w:color w:val="333333"/>
          <w:sz w:val="16"/>
        </w:rPr>
        <w:t>13</w:t>
      </w:r>
      <w:r>
        <w:rPr>
          <w:color w:val="333333"/>
          <w:spacing w:val="-6"/>
          <w:sz w:val="16"/>
        </w:rPr>
        <w:t xml:space="preserve"> </w:t>
      </w:r>
      <w:r>
        <w:rPr>
          <w:color w:val="333333"/>
          <w:sz w:val="16"/>
        </w:rPr>
        <w:t>(Appeals</w:t>
      </w:r>
      <w:r>
        <w:rPr>
          <w:color w:val="333333"/>
          <w:spacing w:val="-3"/>
          <w:sz w:val="16"/>
        </w:rPr>
        <w:t xml:space="preserve"> </w:t>
      </w:r>
      <w:r>
        <w:rPr>
          <w:color w:val="333333"/>
          <w:sz w:val="16"/>
        </w:rPr>
        <w:t>Regarding</w:t>
      </w:r>
      <w:r>
        <w:rPr>
          <w:color w:val="333333"/>
          <w:spacing w:val="-9"/>
          <w:sz w:val="16"/>
        </w:rPr>
        <w:t xml:space="preserve"> </w:t>
      </w:r>
      <w:r>
        <w:rPr>
          <w:color w:val="333333"/>
          <w:sz w:val="16"/>
        </w:rPr>
        <w:t>Student</w:t>
      </w:r>
      <w:r>
        <w:rPr>
          <w:color w:val="333333"/>
          <w:spacing w:val="-4"/>
          <w:sz w:val="16"/>
        </w:rPr>
        <w:t xml:space="preserve"> </w:t>
      </w:r>
      <w:r>
        <w:rPr>
          <w:color w:val="333333"/>
          <w:spacing w:val="-2"/>
          <w:sz w:val="16"/>
        </w:rPr>
        <w:t>Matters)</w:t>
      </w:r>
    </w:p>
    <w:p w14:paraId="4293D0AF"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Administrative</w:t>
      </w:r>
      <w:r>
        <w:rPr>
          <w:color w:val="333333"/>
          <w:spacing w:val="-10"/>
          <w:sz w:val="16"/>
        </w:rPr>
        <w:t xml:space="preserve"> </w:t>
      </w:r>
      <w:r>
        <w:rPr>
          <w:color w:val="333333"/>
          <w:sz w:val="16"/>
        </w:rPr>
        <w:t>Procedure</w:t>
      </w:r>
      <w:r>
        <w:rPr>
          <w:color w:val="333333"/>
          <w:spacing w:val="-6"/>
          <w:sz w:val="16"/>
        </w:rPr>
        <w:t xml:space="preserve"> </w:t>
      </w:r>
      <w:r>
        <w:rPr>
          <w:color w:val="333333"/>
          <w:sz w:val="16"/>
        </w:rPr>
        <w:t>355</w:t>
      </w:r>
      <w:r>
        <w:rPr>
          <w:color w:val="333333"/>
          <w:spacing w:val="-4"/>
          <w:sz w:val="16"/>
        </w:rPr>
        <w:t xml:space="preserve"> </w:t>
      </w:r>
      <w:r>
        <w:rPr>
          <w:color w:val="333333"/>
          <w:sz w:val="16"/>
        </w:rPr>
        <w:t>(Suspension</w:t>
      </w:r>
      <w:r>
        <w:rPr>
          <w:color w:val="333333"/>
          <w:spacing w:val="-9"/>
          <w:sz w:val="16"/>
        </w:rPr>
        <w:t xml:space="preserve"> </w:t>
      </w:r>
      <w:r>
        <w:rPr>
          <w:color w:val="333333"/>
          <w:sz w:val="16"/>
        </w:rPr>
        <w:t>of</w:t>
      </w:r>
      <w:r>
        <w:rPr>
          <w:color w:val="333333"/>
          <w:spacing w:val="-7"/>
          <w:sz w:val="16"/>
        </w:rPr>
        <w:t xml:space="preserve"> </w:t>
      </w:r>
      <w:r>
        <w:rPr>
          <w:color w:val="333333"/>
          <w:spacing w:val="-2"/>
          <w:sz w:val="16"/>
        </w:rPr>
        <w:t>Students)</w:t>
      </w:r>
    </w:p>
    <w:p w14:paraId="4293D0B0"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BC</w:t>
      </w:r>
      <w:r>
        <w:rPr>
          <w:color w:val="333333"/>
          <w:spacing w:val="-4"/>
          <w:sz w:val="16"/>
        </w:rPr>
        <w:t xml:space="preserve"> </w:t>
      </w:r>
      <w:r>
        <w:rPr>
          <w:color w:val="333333"/>
          <w:sz w:val="16"/>
        </w:rPr>
        <w:t>Human</w:t>
      </w:r>
      <w:r>
        <w:rPr>
          <w:color w:val="333333"/>
          <w:spacing w:val="-3"/>
          <w:sz w:val="16"/>
        </w:rPr>
        <w:t xml:space="preserve"> </w:t>
      </w:r>
      <w:r>
        <w:rPr>
          <w:color w:val="333333"/>
          <w:sz w:val="16"/>
        </w:rPr>
        <w:t>Rights</w:t>
      </w:r>
      <w:r>
        <w:rPr>
          <w:color w:val="333333"/>
          <w:spacing w:val="-4"/>
          <w:sz w:val="16"/>
        </w:rPr>
        <w:t xml:space="preserve"> </w:t>
      </w:r>
      <w:r>
        <w:rPr>
          <w:color w:val="333333"/>
          <w:sz w:val="16"/>
        </w:rPr>
        <w:t>Code</w:t>
      </w:r>
      <w:r>
        <w:rPr>
          <w:color w:val="333333"/>
          <w:spacing w:val="-3"/>
          <w:sz w:val="16"/>
        </w:rPr>
        <w:t xml:space="preserve"> </w:t>
      </w:r>
      <w:r>
        <w:rPr>
          <w:color w:val="333333"/>
          <w:sz w:val="16"/>
        </w:rPr>
        <w:t>(Section</w:t>
      </w:r>
      <w:r>
        <w:rPr>
          <w:color w:val="333333"/>
          <w:spacing w:val="-5"/>
          <w:sz w:val="16"/>
        </w:rPr>
        <w:t xml:space="preserve"> </w:t>
      </w:r>
      <w:r>
        <w:rPr>
          <w:color w:val="333333"/>
          <w:sz w:val="16"/>
        </w:rPr>
        <w:t>7</w:t>
      </w:r>
      <w:r>
        <w:rPr>
          <w:color w:val="333333"/>
          <w:spacing w:val="-3"/>
          <w:sz w:val="16"/>
        </w:rPr>
        <w:t xml:space="preserve"> </w:t>
      </w:r>
      <w:r>
        <w:rPr>
          <w:color w:val="333333"/>
          <w:sz w:val="16"/>
        </w:rPr>
        <w:t>&amp;</w:t>
      </w:r>
      <w:r>
        <w:rPr>
          <w:color w:val="333333"/>
          <w:spacing w:val="-2"/>
          <w:sz w:val="16"/>
        </w:rPr>
        <w:t xml:space="preserve"> </w:t>
      </w:r>
      <w:r>
        <w:rPr>
          <w:color w:val="333333"/>
          <w:spacing w:val="-5"/>
          <w:sz w:val="16"/>
        </w:rPr>
        <w:t>8)</w:t>
      </w:r>
    </w:p>
    <w:p w14:paraId="4293D0B1" w14:textId="77777777" w:rsidR="00A24881" w:rsidRDefault="005877DB">
      <w:pPr>
        <w:pStyle w:val="ListParagraph"/>
        <w:numPr>
          <w:ilvl w:val="0"/>
          <w:numId w:val="1"/>
        </w:numPr>
        <w:tabs>
          <w:tab w:val="left" w:pos="666"/>
          <w:tab w:val="left" w:pos="667"/>
        </w:tabs>
        <w:spacing w:line="234" w:lineRule="exact"/>
        <w:rPr>
          <w:sz w:val="16"/>
        </w:rPr>
      </w:pPr>
      <w:r>
        <w:rPr>
          <w:color w:val="333333"/>
          <w:sz w:val="16"/>
        </w:rPr>
        <w:t>Board</w:t>
      </w:r>
      <w:r>
        <w:rPr>
          <w:color w:val="333333"/>
          <w:spacing w:val="-5"/>
          <w:sz w:val="16"/>
        </w:rPr>
        <w:t xml:space="preserve"> </w:t>
      </w:r>
      <w:r>
        <w:rPr>
          <w:color w:val="333333"/>
          <w:spacing w:val="-2"/>
          <w:sz w:val="16"/>
        </w:rPr>
        <w:t>Minutes</w:t>
      </w:r>
    </w:p>
    <w:p w14:paraId="4293D0B2" w14:textId="77777777" w:rsidR="00A24881" w:rsidRDefault="005877DB">
      <w:pPr>
        <w:pStyle w:val="ListParagraph"/>
        <w:numPr>
          <w:ilvl w:val="0"/>
          <w:numId w:val="1"/>
        </w:numPr>
        <w:tabs>
          <w:tab w:val="left" w:pos="666"/>
          <w:tab w:val="left" w:pos="667"/>
        </w:tabs>
        <w:spacing w:line="234" w:lineRule="exact"/>
        <w:rPr>
          <w:sz w:val="16"/>
        </w:rPr>
      </w:pPr>
      <w:r>
        <w:rPr>
          <w:color w:val="333333"/>
          <w:sz w:val="16"/>
        </w:rPr>
        <w:t>AP</w:t>
      </w:r>
      <w:r>
        <w:rPr>
          <w:color w:val="333333"/>
          <w:spacing w:val="-6"/>
          <w:sz w:val="16"/>
        </w:rPr>
        <w:t xml:space="preserve"> </w:t>
      </w:r>
      <w:r>
        <w:rPr>
          <w:color w:val="333333"/>
          <w:sz w:val="16"/>
        </w:rPr>
        <w:t>140.2</w:t>
      </w:r>
      <w:r>
        <w:rPr>
          <w:color w:val="333333"/>
          <w:spacing w:val="-4"/>
          <w:sz w:val="16"/>
        </w:rPr>
        <w:t xml:space="preserve"> </w:t>
      </w:r>
      <w:r>
        <w:rPr>
          <w:color w:val="333333"/>
          <w:sz w:val="16"/>
        </w:rPr>
        <w:t>–</w:t>
      </w:r>
      <w:r>
        <w:rPr>
          <w:color w:val="333333"/>
          <w:spacing w:val="-6"/>
          <w:sz w:val="16"/>
        </w:rPr>
        <w:t xml:space="preserve"> </w:t>
      </w:r>
      <w:r>
        <w:rPr>
          <w:color w:val="333333"/>
          <w:sz w:val="16"/>
        </w:rPr>
        <w:t>Digital</w:t>
      </w:r>
      <w:r>
        <w:rPr>
          <w:color w:val="333333"/>
          <w:spacing w:val="-5"/>
          <w:sz w:val="16"/>
        </w:rPr>
        <w:t xml:space="preserve"> </w:t>
      </w:r>
      <w:r>
        <w:rPr>
          <w:color w:val="333333"/>
          <w:sz w:val="16"/>
        </w:rPr>
        <w:t>Responsibility</w:t>
      </w:r>
      <w:r>
        <w:rPr>
          <w:color w:val="333333"/>
          <w:spacing w:val="-5"/>
          <w:sz w:val="16"/>
        </w:rPr>
        <w:t xml:space="preserve"> </w:t>
      </w:r>
      <w:r>
        <w:rPr>
          <w:color w:val="333333"/>
          <w:sz w:val="16"/>
        </w:rPr>
        <w:t>for</w:t>
      </w:r>
      <w:r>
        <w:rPr>
          <w:color w:val="333333"/>
          <w:spacing w:val="-4"/>
          <w:sz w:val="16"/>
        </w:rPr>
        <w:t xml:space="preserve"> </w:t>
      </w:r>
      <w:r>
        <w:rPr>
          <w:color w:val="333333"/>
          <w:spacing w:val="-2"/>
          <w:sz w:val="16"/>
        </w:rPr>
        <w:t>Students</w:t>
      </w:r>
    </w:p>
    <w:p w14:paraId="4293D0B3"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October</w:t>
      </w:r>
      <w:r>
        <w:rPr>
          <w:color w:val="333333"/>
          <w:spacing w:val="-6"/>
          <w:sz w:val="16"/>
        </w:rPr>
        <w:t xml:space="preserve"> </w:t>
      </w:r>
      <w:r>
        <w:rPr>
          <w:color w:val="333333"/>
          <w:sz w:val="16"/>
        </w:rPr>
        <w:t>1990</w:t>
      </w:r>
      <w:r>
        <w:rPr>
          <w:color w:val="333333"/>
          <w:spacing w:val="-5"/>
          <w:sz w:val="16"/>
        </w:rPr>
        <w:t xml:space="preserve"> </w:t>
      </w:r>
      <w:r>
        <w:rPr>
          <w:color w:val="333333"/>
          <w:sz w:val="16"/>
        </w:rPr>
        <w:t>Volume</w:t>
      </w:r>
      <w:r>
        <w:rPr>
          <w:color w:val="333333"/>
          <w:spacing w:val="-6"/>
          <w:sz w:val="16"/>
        </w:rPr>
        <w:t xml:space="preserve"> </w:t>
      </w:r>
      <w:r>
        <w:rPr>
          <w:color w:val="333333"/>
          <w:sz w:val="16"/>
        </w:rPr>
        <w:t>32</w:t>
      </w:r>
      <w:r>
        <w:rPr>
          <w:color w:val="333333"/>
          <w:spacing w:val="-5"/>
          <w:sz w:val="16"/>
        </w:rPr>
        <w:t xml:space="preserve"> </w:t>
      </w:r>
      <w:r>
        <w:rPr>
          <w:color w:val="333333"/>
          <w:sz w:val="16"/>
        </w:rPr>
        <w:t>Page</w:t>
      </w:r>
      <w:r>
        <w:rPr>
          <w:color w:val="333333"/>
          <w:spacing w:val="-4"/>
          <w:sz w:val="16"/>
        </w:rPr>
        <w:t xml:space="preserve"> </w:t>
      </w:r>
      <w:r>
        <w:rPr>
          <w:color w:val="333333"/>
          <w:sz w:val="16"/>
        </w:rPr>
        <w:t>238-239</w:t>
      </w:r>
      <w:r>
        <w:rPr>
          <w:color w:val="333333"/>
          <w:spacing w:val="-3"/>
          <w:sz w:val="16"/>
        </w:rPr>
        <w:t xml:space="preserve"> </w:t>
      </w:r>
      <w:r>
        <w:rPr>
          <w:color w:val="333333"/>
          <w:sz w:val="16"/>
        </w:rPr>
        <w:t>Policy</w:t>
      </w:r>
      <w:r>
        <w:rPr>
          <w:color w:val="333333"/>
          <w:spacing w:val="-5"/>
          <w:sz w:val="16"/>
        </w:rPr>
        <w:t xml:space="preserve"> </w:t>
      </w:r>
      <w:r>
        <w:rPr>
          <w:color w:val="333333"/>
          <w:sz w:val="16"/>
        </w:rPr>
        <w:t>II-B-83</w:t>
      </w:r>
      <w:r>
        <w:rPr>
          <w:color w:val="333333"/>
          <w:spacing w:val="-5"/>
          <w:sz w:val="16"/>
        </w:rPr>
        <w:t xml:space="preserve"> </w:t>
      </w:r>
      <w:r>
        <w:rPr>
          <w:color w:val="333333"/>
          <w:sz w:val="16"/>
        </w:rPr>
        <w:t>School</w:t>
      </w:r>
      <w:r>
        <w:rPr>
          <w:color w:val="333333"/>
          <w:spacing w:val="-5"/>
          <w:sz w:val="16"/>
        </w:rPr>
        <w:t xml:space="preserve"> </w:t>
      </w:r>
      <w:r>
        <w:rPr>
          <w:color w:val="333333"/>
          <w:spacing w:val="-4"/>
          <w:sz w:val="16"/>
        </w:rPr>
        <w:t>Rules</w:t>
      </w:r>
    </w:p>
    <w:p w14:paraId="4293D0B4" w14:textId="77777777" w:rsidR="00A24881" w:rsidRDefault="005877DB">
      <w:pPr>
        <w:pStyle w:val="ListParagraph"/>
        <w:numPr>
          <w:ilvl w:val="0"/>
          <w:numId w:val="1"/>
        </w:numPr>
        <w:tabs>
          <w:tab w:val="left" w:pos="666"/>
          <w:tab w:val="left" w:pos="667"/>
        </w:tabs>
        <w:spacing w:line="240" w:lineRule="exact"/>
        <w:rPr>
          <w:sz w:val="16"/>
        </w:rPr>
      </w:pPr>
      <w:r>
        <w:rPr>
          <w:color w:val="333333"/>
          <w:sz w:val="16"/>
        </w:rPr>
        <w:t>June</w:t>
      </w:r>
      <w:r>
        <w:rPr>
          <w:color w:val="333333"/>
          <w:spacing w:val="-6"/>
          <w:sz w:val="16"/>
        </w:rPr>
        <w:t xml:space="preserve"> </w:t>
      </w:r>
      <w:r>
        <w:rPr>
          <w:color w:val="333333"/>
          <w:sz w:val="16"/>
        </w:rPr>
        <w:t>2005</w:t>
      </w:r>
      <w:r>
        <w:rPr>
          <w:color w:val="333333"/>
          <w:spacing w:val="-6"/>
          <w:sz w:val="16"/>
        </w:rPr>
        <w:t xml:space="preserve"> </w:t>
      </w:r>
      <w:r>
        <w:rPr>
          <w:color w:val="333333"/>
          <w:sz w:val="16"/>
        </w:rPr>
        <w:t>Volume</w:t>
      </w:r>
      <w:r>
        <w:rPr>
          <w:color w:val="333333"/>
          <w:spacing w:val="-3"/>
          <w:sz w:val="16"/>
        </w:rPr>
        <w:t xml:space="preserve"> </w:t>
      </w:r>
      <w:r>
        <w:rPr>
          <w:color w:val="333333"/>
          <w:sz w:val="16"/>
        </w:rPr>
        <w:t>47</w:t>
      </w:r>
      <w:r>
        <w:rPr>
          <w:color w:val="333333"/>
          <w:spacing w:val="-7"/>
          <w:sz w:val="16"/>
        </w:rPr>
        <w:t xml:space="preserve"> </w:t>
      </w:r>
      <w:r>
        <w:rPr>
          <w:color w:val="333333"/>
          <w:sz w:val="16"/>
        </w:rPr>
        <w:t>Page</w:t>
      </w:r>
      <w:r>
        <w:rPr>
          <w:color w:val="333333"/>
          <w:spacing w:val="-6"/>
          <w:sz w:val="16"/>
        </w:rPr>
        <w:t xml:space="preserve"> </w:t>
      </w:r>
      <w:r>
        <w:rPr>
          <w:color w:val="333333"/>
          <w:sz w:val="16"/>
        </w:rPr>
        <w:t>78</w:t>
      </w:r>
      <w:r>
        <w:rPr>
          <w:color w:val="333333"/>
          <w:spacing w:val="-4"/>
          <w:sz w:val="16"/>
        </w:rPr>
        <w:t xml:space="preserve"> </w:t>
      </w:r>
      <w:r>
        <w:rPr>
          <w:color w:val="333333"/>
          <w:sz w:val="16"/>
        </w:rPr>
        <w:t>Policy</w:t>
      </w:r>
      <w:r>
        <w:rPr>
          <w:color w:val="333333"/>
          <w:spacing w:val="-2"/>
          <w:sz w:val="16"/>
        </w:rPr>
        <w:t xml:space="preserve"> </w:t>
      </w:r>
      <w:r>
        <w:rPr>
          <w:color w:val="333333"/>
          <w:sz w:val="16"/>
        </w:rPr>
        <w:t>17</w:t>
      </w:r>
      <w:r>
        <w:rPr>
          <w:color w:val="333333"/>
          <w:spacing w:val="-3"/>
          <w:sz w:val="16"/>
        </w:rPr>
        <w:t xml:space="preserve"> </w:t>
      </w:r>
      <w:r>
        <w:rPr>
          <w:color w:val="333333"/>
          <w:sz w:val="16"/>
        </w:rPr>
        <w:t>District</w:t>
      </w:r>
      <w:r>
        <w:rPr>
          <w:color w:val="333333"/>
          <w:spacing w:val="-3"/>
          <w:sz w:val="16"/>
        </w:rPr>
        <w:t xml:space="preserve"> </w:t>
      </w:r>
      <w:r>
        <w:rPr>
          <w:color w:val="333333"/>
          <w:sz w:val="16"/>
        </w:rPr>
        <w:t>Code</w:t>
      </w:r>
      <w:r>
        <w:rPr>
          <w:color w:val="333333"/>
          <w:spacing w:val="-4"/>
          <w:sz w:val="16"/>
        </w:rPr>
        <w:t xml:space="preserve"> </w:t>
      </w:r>
      <w:r>
        <w:rPr>
          <w:color w:val="333333"/>
          <w:sz w:val="16"/>
        </w:rPr>
        <w:t>of</w:t>
      </w:r>
      <w:r>
        <w:rPr>
          <w:color w:val="333333"/>
          <w:spacing w:val="-2"/>
          <w:sz w:val="16"/>
        </w:rPr>
        <w:t xml:space="preserve"> </w:t>
      </w:r>
      <w:r>
        <w:rPr>
          <w:color w:val="333333"/>
          <w:sz w:val="16"/>
        </w:rPr>
        <w:t>Conduct</w:t>
      </w:r>
      <w:r>
        <w:rPr>
          <w:color w:val="333333"/>
          <w:spacing w:val="-5"/>
          <w:sz w:val="16"/>
        </w:rPr>
        <w:t xml:space="preserve"> </w:t>
      </w:r>
      <w:r>
        <w:rPr>
          <w:color w:val="333333"/>
          <w:sz w:val="16"/>
        </w:rPr>
        <w:t>for</w:t>
      </w:r>
      <w:r>
        <w:rPr>
          <w:color w:val="333333"/>
          <w:spacing w:val="-3"/>
          <w:sz w:val="16"/>
        </w:rPr>
        <w:t xml:space="preserve"> </w:t>
      </w:r>
      <w:r>
        <w:rPr>
          <w:color w:val="333333"/>
          <w:spacing w:val="-2"/>
          <w:sz w:val="16"/>
        </w:rPr>
        <w:t>Students</w:t>
      </w:r>
    </w:p>
    <w:p w14:paraId="4293D0B5" w14:textId="77777777" w:rsidR="00A24881" w:rsidRDefault="00A24881">
      <w:pPr>
        <w:spacing w:line="240" w:lineRule="exact"/>
        <w:rPr>
          <w:sz w:val="16"/>
        </w:rPr>
        <w:sectPr w:rsidR="00A24881">
          <w:pgSz w:w="12240" w:h="15840"/>
          <w:pgMar w:top="1400" w:right="1320" w:bottom="280" w:left="1340" w:header="720" w:footer="720" w:gutter="0"/>
          <w:cols w:space="720"/>
        </w:sectPr>
      </w:pPr>
    </w:p>
    <w:p w14:paraId="4293D0B6" w14:textId="77777777" w:rsidR="00A24881" w:rsidRDefault="005877DB">
      <w:pPr>
        <w:pStyle w:val="ListParagraph"/>
        <w:numPr>
          <w:ilvl w:val="0"/>
          <w:numId w:val="1"/>
        </w:numPr>
        <w:tabs>
          <w:tab w:val="left" w:pos="666"/>
          <w:tab w:val="left" w:pos="667"/>
        </w:tabs>
        <w:spacing w:before="80" w:line="240" w:lineRule="exact"/>
        <w:rPr>
          <w:sz w:val="16"/>
        </w:rPr>
      </w:pPr>
      <w:r>
        <w:rPr>
          <w:color w:val="333333"/>
          <w:sz w:val="16"/>
        </w:rPr>
        <w:lastRenderedPageBreak/>
        <w:t>June</w:t>
      </w:r>
      <w:r>
        <w:rPr>
          <w:color w:val="333333"/>
          <w:spacing w:val="-5"/>
          <w:sz w:val="16"/>
        </w:rPr>
        <w:t xml:space="preserve"> </w:t>
      </w:r>
      <w:r>
        <w:rPr>
          <w:color w:val="333333"/>
          <w:sz w:val="16"/>
        </w:rPr>
        <w:t>2007</w:t>
      </w:r>
      <w:r>
        <w:rPr>
          <w:color w:val="333333"/>
          <w:spacing w:val="-4"/>
          <w:sz w:val="16"/>
        </w:rPr>
        <w:t xml:space="preserve"> </w:t>
      </w:r>
      <w:r>
        <w:rPr>
          <w:color w:val="333333"/>
          <w:sz w:val="16"/>
        </w:rPr>
        <w:t>Volume</w:t>
      </w:r>
      <w:r>
        <w:rPr>
          <w:color w:val="333333"/>
          <w:spacing w:val="-2"/>
          <w:sz w:val="16"/>
        </w:rPr>
        <w:t xml:space="preserve"> </w:t>
      </w:r>
      <w:r>
        <w:rPr>
          <w:color w:val="333333"/>
          <w:sz w:val="16"/>
        </w:rPr>
        <w:t>49</w:t>
      </w:r>
      <w:r>
        <w:rPr>
          <w:color w:val="333333"/>
          <w:spacing w:val="-5"/>
          <w:sz w:val="16"/>
        </w:rPr>
        <w:t xml:space="preserve"> </w:t>
      </w:r>
      <w:r>
        <w:rPr>
          <w:color w:val="333333"/>
          <w:sz w:val="16"/>
        </w:rPr>
        <w:t>Page</w:t>
      </w:r>
      <w:r>
        <w:rPr>
          <w:color w:val="333333"/>
          <w:spacing w:val="-5"/>
          <w:sz w:val="16"/>
        </w:rPr>
        <w:t xml:space="preserve"> 80</w:t>
      </w:r>
    </w:p>
    <w:p w14:paraId="4293D0B7"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January</w:t>
      </w:r>
      <w:r>
        <w:rPr>
          <w:color w:val="333333"/>
          <w:spacing w:val="-2"/>
          <w:sz w:val="16"/>
        </w:rPr>
        <w:t xml:space="preserve"> </w:t>
      </w:r>
      <w:r>
        <w:rPr>
          <w:color w:val="333333"/>
          <w:sz w:val="16"/>
        </w:rPr>
        <w:t>2008</w:t>
      </w:r>
      <w:r>
        <w:rPr>
          <w:color w:val="333333"/>
          <w:spacing w:val="-4"/>
          <w:sz w:val="16"/>
        </w:rPr>
        <w:t xml:space="preserve"> </w:t>
      </w:r>
      <w:r>
        <w:rPr>
          <w:color w:val="333333"/>
          <w:sz w:val="16"/>
        </w:rPr>
        <w:t>Volume</w:t>
      </w:r>
      <w:r>
        <w:rPr>
          <w:color w:val="333333"/>
          <w:spacing w:val="-5"/>
          <w:sz w:val="16"/>
        </w:rPr>
        <w:t xml:space="preserve"> </w:t>
      </w:r>
      <w:r>
        <w:rPr>
          <w:color w:val="333333"/>
          <w:sz w:val="16"/>
        </w:rPr>
        <w:t>50</w:t>
      </w:r>
      <w:r>
        <w:rPr>
          <w:color w:val="333333"/>
          <w:spacing w:val="-4"/>
          <w:sz w:val="16"/>
        </w:rPr>
        <w:t xml:space="preserve"> </w:t>
      </w:r>
      <w:r>
        <w:rPr>
          <w:color w:val="333333"/>
          <w:sz w:val="16"/>
        </w:rPr>
        <w:t>Page</w:t>
      </w:r>
      <w:r>
        <w:rPr>
          <w:color w:val="333333"/>
          <w:spacing w:val="-3"/>
          <w:sz w:val="16"/>
        </w:rPr>
        <w:t xml:space="preserve"> </w:t>
      </w:r>
      <w:r>
        <w:rPr>
          <w:color w:val="333333"/>
          <w:spacing w:val="-10"/>
          <w:sz w:val="16"/>
        </w:rPr>
        <w:t>6</w:t>
      </w:r>
    </w:p>
    <w:p w14:paraId="4293D0B8" w14:textId="77777777" w:rsidR="00A24881" w:rsidRDefault="005877DB">
      <w:pPr>
        <w:pStyle w:val="ListParagraph"/>
        <w:numPr>
          <w:ilvl w:val="0"/>
          <w:numId w:val="1"/>
        </w:numPr>
        <w:tabs>
          <w:tab w:val="left" w:pos="666"/>
          <w:tab w:val="left" w:pos="667"/>
        </w:tabs>
        <w:spacing w:line="240" w:lineRule="exact"/>
        <w:rPr>
          <w:sz w:val="16"/>
        </w:rPr>
      </w:pPr>
      <w:r>
        <w:rPr>
          <w:color w:val="333333"/>
          <w:sz w:val="16"/>
        </w:rPr>
        <w:t>June</w:t>
      </w:r>
      <w:r>
        <w:rPr>
          <w:color w:val="333333"/>
          <w:spacing w:val="-5"/>
          <w:sz w:val="16"/>
        </w:rPr>
        <w:t xml:space="preserve"> </w:t>
      </w:r>
      <w:r>
        <w:rPr>
          <w:color w:val="333333"/>
          <w:sz w:val="16"/>
        </w:rPr>
        <w:t>2015</w:t>
      </w:r>
      <w:r>
        <w:rPr>
          <w:color w:val="333333"/>
          <w:spacing w:val="-4"/>
          <w:sz w:val="16"/>
        </w:rPr>
        <w:t xml:space="preserve"> </w:t>
      </w:r>
      <w:r>
        <w:rPr>
          <w:color w:val="333333"/>
          <w:sz w:val="16"/>
        </w:rPr>
        <w:t>Volume</w:t>
      </w:r>
      <w:r>
        <w:rPr>
          <w:color w:val="333333"/>
          <w:spacing w:val="-2"/>
          <w:sz w:val="16"/>
        </w:rPr>
        <w:t xml:space="preserve"> </w:t>
      </w:r>
      <w:r>
        <w:rPr>
          <w:color w:val="333333"/>
          <w:sz w:val="16"/>
        </w:rPr>
        <w:t>57</w:t>
      </w:r>
      <w:r>
        <w:rPr>
          <w:color w:val="333333"/>
          <w:spacing w:val="-5"/>
          <w:sz w:val="16"/>
        </w:rPr>
        <w:t xml:space="preserve"> </w:t>
      </w:r>
      <w:r>
        <w:rPr>
          <w:color w:val="333333"/>
          <w:sz w:val="16"/>
        </w:rPr>
        <w:t>Page</w:t>
      </w:r>
      <w:r>
        <w:rPr>
          <w:color w:val="333333"/>
          <w:spacing w:val="-5"/>
          <w:sz w:val="16"/>
        </w:rPr>
        <w:t xml:space="preserve"> 96</w:t>
      </w:r>
    </w:p>
    <w:p w14:paraId="4293D0B9" w14:textId="77777777" w:rsidR="00A24881" w:rsidRDefault="00A24881">
      <w:pPr>
        <w:pStyle w:val="BodyText"/>
        <w:spacing w:before="5"/>
        <w:ind w:left="0"/>
        <w:rPr>
          <w:sz w:val="33"/>
        </w:rPr>
      </w:pPr>
    </w:p>
    <w:p w14:paraId="4293D0C0" w14:textId="376ACD4D" w:rsidR="00A24881" w:rsidRDefault="00A24881">
      <w:pPr>
        <w:pStyle w:val="BodyText"/>
        <w:tabs>
          <w:tab w:val="left" w:pos="2003"/>
        </w:tabs>
        <w:spacing w:before="63"/>
        <w:rPr>
          <w:rFonts w:ascii="Calibri"/>
        </w:rPr>
      </w:pPr>
    </w:p>
    <w:sectPr w:rsidR="00A24881">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2587A"/>
    <w:multiLevelType w:val="hybridMultilevel"/>
    <w:tmpl w:val="F6AA6F76"/>
    <w:lvl w:ilvl="0" w:tplc="9D80C198">
      <w:numFmt w:val="bullet"/>
      <w:lvlText w:val=""/>
      <w:lvlJc w:val="left"/>
      <w:pPr>
        <w:ind w:left="666" w:hanging="356"/>
      </w:pPr>
      <w:rPr>
        <w:rFonts w:ascii="Symbol" w:eastAsia="Symbol" w:hAnsi="Symbol" w:cs="Symbol" w:hint="default"/>
        <w:b w:val="0"/>
        <w:bCs w:val="0"/>
        <w:i w:val="0"/>
        <w:iCs w:val="0"/>
        <w:color w:val="333333"/>
        <w:w w:val="99"/>
        <w:sz w:val="20"/>
        <w:szCs w:val="20"/>
        <w:lang w:val="en-US" w:eastAsia="en-US" w:bidi="ar-SA"/>
      </w:rPr>
    </w:lvl>
    <w:lvl w:ilvl="1" w:tplc="757A26AA">
      <w:numFmt w:val="bullet"/>
      <w:lvlText w:val="•"/>
      <w:lvlJc w:val="left"/>
      <w:pPr>
        <w:ind w:left="1552" w:hanging="356"/>
      </w:pPr>
      <w:rPr>
        <w:rFonts w:hint="default"/>
        <w:lang w:val="en-US" w:eastAsia="en-US" w:bidi="ar-SA"/>
      </w:rPr>
    </w:lvl>
    <w:lvl w:ilvl="2" w:tplc="CFB013A6">
      <w:numFmt w:val="bullet"/>
      <w:lvlText w:val="•"/>
      <w:lvlJc w:val="left"/>
      <w:pPr>
        <w:ind w:left="2444" w:hanging="356"/>
      </w:pPr>
      <w:rPr>
        <w:rFonts w:hint="default"/>
        <w:lang w:val="en-US" w:eastAsia="en-US" w:bidi="ar-SA"/>
      </w:rPr>
    </w:lvl>
    <w:lvl w:ilvl="3" w:tplc="3F586F5E">
      <w:numFmt w:val="bullet"/>
      <w:lvlText w:val="•"/>
      <w:lvlJc w:val="left"/>
      <w:pPr>
        <w:ind w:left="3336" w:hanging="356"/>
      </w:pPr>
      <w:rPr>
        <w:rFonts w:hint="default"/>
        <w:lang w:val="en-US" w:eastAsia="en-US" w:bidi="ar-SA"/>
      </w:rPr>
    </w:lvl>
    <w:lvl w:ilvl="4" w:tplc="F3B28A5C">
      <w:numFmt w:val="bullet"/>
      <w:lvlText w:val="•"/>
      <w:lvlJc w:val="left"/>
      <w:pPr>
        <w:ind w:left="4228" w:hanging="356"/>
      </w:pPr>
      <w:rPr>
        <w:rFonts w:hint="default"/>
        <w:lang w:val="en-US" w:eastAsia="en-US" w:bidi="ar-SA"/>
      </w:rPr>
    </w:lvl>
    <w:lvl w:ilvl="5" w:tplc="53E4A68E">
      <w:numFmt w:val="bullet"/>
      <w:lvlText w:val="•"/>
      <w:lvlJc w:val="left"/>
      <w:pPr>
        <w:ind w:left="5120" w:hanging="356"/>
      </w:pPr>
      <w:rPr>
        <w:rFonts w:hint="default"/>
        <w:lang w:val="en-US" w:eastAsia="en-US" w:bidi="ar-SA"/>
      </w:rPr>
    </w:lvl>
    <w:lvl w:ilvl="6" w:tplc="398C284E">
      <w:numFmt w:val="bullet"/>
      <w:lvlText w:val="•"/>
      <w:lvlJc w:val="left"/>
      <w:pPr>
        <w:ind w:left="6012" w:hanging="356"/>
      </w:pPr>
      <w:rPr>
        <w:rFonts w:hint="default"/>
        <w:lang w:val="en-US" w:eastAsia="en-US" w:bidi="ar-SA"/>
      </w:rPr>
    </w:lvl>
    <w:lvl w:ilvl="7" w:tplc="B5563986">
      <w:numFmt w:val="bullet"/>
      <w:lvlText w:val="•"/>
      <w:lvlJc w:val="left"/>
      <w:pPr>
        <w:ind w:left="6904" w:hanging="356"/>
      </w:pPr>
      <w:rPr>
        <w:rFonts w:hint="default"/>
        <w:lang w:val="en-US" w:eastAsia="en-US" w:bidi="ar-SA"/>
      </w:rPr>
    </w:lvl>
    <w:lvl w:ilvl="8" w:tplc="2B1084CE">
      <w:numFmt w:val="bullet"/>
      <w:lvlText w:val="•"/>
      <w:lvlJc w:val="left"/>
      <w:pPr>
        <w:ind w:left="7796" w:hanging="356"/>
      </w:pPr>
      <w:rPr>
        <w:rFonts w:hint="default"/>
        <w:lang w:val="en-US" w:eastAsia="en-US" w:bidi="ar-SA"/>
      </w:rPr>
    </w:lvl>
  </w:abstractNum>
  <w:abstractNum w:abstractNumId="1" w15:restartNumberingAfterBreak="0">
    <w:nsid w:val="71034393"/>
    <w:multiLevelType w:val="multilevel"/>
    <w:tmpl w:val="A8E60D0C"/>
    <w:lvl w:ilvl="0">
      <w:start w:val="1"/>
      <w:numFmt w:val="decimal"/>
      <w:lvlText w:val="%1."/>
      <w:lvlJc w:val="left"/>
      <w:pPr>
        <w:ind w:left="100" w:hanging="202"/>
        <w:jc w:val="left"/>
      </w:pPr>
      <w:rPr>
        <w:rFonts w:ascii="Arial" w:eastAsia="Arial" w:hAnsi="Arial" w:cs="Arial" w:hint="default"/>
        <w:b w:val="0"/>
        <w:bCs w:val="0"/>
        <w:i w:val="0"/>
        <w:iCs w:val="0"/>
        <w:color w:val="444444"/>
        <w:w w:val="99"/>
        <w:sz w:val="18"/>
        <w:szCs w:val="18"/>
        <w:lang w:val="en-US" w:eastAsia="en-US" w:bidi="ar-SA"/>
      </w:rPr>
    </w:lvl>
    <w:lvl w:ilvl="1">
      <w:start w:val="1"/>
      <w:numFmt w:val="decimal"/>
      <w:lvlText w:val="%1.%2"/>
      <w:lvlJc w:val="left"/>
      <w:pPr>
        <w:ind w:left="402" w:hanging="302"/>
        <w:jc w:val="left"/>
      </w:pPr>
      <w:rPr>
        <w:rFonts w:ascii="Arial" w:eastAsia="Arial" w:hAnsi="Arial" w:cs="Arial" w:hint="default"/>
        <w:b w:val="0"/>
        <w:bCs w:val="0"/>
        <w:i w:val="0"/>
        <w:iCs w:val="0"/>
        <w:color w:val="444444"/>
        <w:w w:val="99"/>
        <w:sz w:val="18"/>
        <w:szCs w:val="18"/>
        <w:lang w:val="en-US" w:eastAsia="en-US" w:bidi="ar-SA"/>
      </w:rPr>
    </w:lvl>
    <w:lvl w:ilvl="2">
      <w:numFmt w:val="bullet"/>
      <w:lvlText w:val="•"/>
      <w:lvlJc w:val="left"/>
      <w:pPr>
        <w:ind w:left="1420" w:hanging="302"/>
      </w:pPr>
      <w:rPr>
        <w:rFonts w:hint="default"/>
        <w:lang w:val="en-US" w:eastAsia="en-US" w:bidi="ar-SA"/>
      </w:rPr>
    </w:lvl>
    <w:lvl w:ilvl="3">
      <w:numFmt w:val="bullet"/>
      <w:lvlText w:val="•"/>
      <w:lvlJc w:val="left"/>
      <w:pPr>
        <w:ind w:left="2440" w:hanging="302"/>
      </w:pPr>
      <w:rPr>
        <w:rFonts w:hint="default"/>
        <w:lang w:val="en-US" w:eastAsia="en-US" w:bidi="ar-SA"/>
      </w:rPr>
    </w:lvl>
    <w:lvl w:ilvl="4">
      <w:numFmt w:val="bullet"/>
      <w:lvlText w:val="•"/>
      <w:lvlJc w:val="left"/>
      <w:pPr>
        <w:ind w:left="3460" w:hanging="302"/>
      </w:pPr>
      <w:rPr>
        <w:rFonts w:hint="default"/>
        <w:lang w:val="en-US" w:eastAsia="en-US" w:bidi="ar-SA"/>
      </w:rPr>
    </w:lvl>
    <w:lvl w:ilvl="5">
      <w:numFmt w:val="bullet"/>
      <w:lvlText w:val="•"/>
      <w:lvlJc w:val="left"/>
      <w:pPr>
        <w:ind w:left="4480" w:hanging="302"/>
      </w:pPr>
      <w:rPr>
        <w:rFonts w:hint="default"/>
        <w:lang w:val="en-US" w:eastAsia="en-US" w:bidi="ar-SA"/>
      </w:rPr>
    </w:lvl>
    <w:lvl w:ilvl="6">
      <w:numFmt w:val="bullet"/>
      <w:lvlText w:val="•"/>
      <w:lvlJc w:val="left"/>
      <w:pPr>
        <w:ind w:left="5500" w:hanging="302"/>
      </w:pPr>
      <w:rPr>
        <w:rFonts w:hint="default"/>
        <w:lang w:val="en-US" w:eastAsia="en-US" w:bidi="ar-SA"/>
      </w:rPr>
    </w:lvl>
    <w:lvl w:ilvl="7">
      <w:numFmt w:val="bullet"/>
      <w:lvlText w:val="•"/>
      <w:lvlJc w:val="left"/>
      <w:pPr>
        <w:ind w:left="6520" w:hanging="302"/>
      </w:pPr>
      <w:rPr>
        <w:rFonts w:hint="default"/>
        <w:lang w:val="en-US" w:eastAsia="en-US" w:bidi="ar-SA"/>
      </w:rPr>
    </w:lvl>
    <w:lvl w:ilvl="8">
      <w:numFmt w:val="bullet"/>
      <w:lvlText w:val="•"/>
      <w:lvlJc w:val="left"/>
      <w:pPr>
        <w:ind w:left="7540" w:hanging="302"/>
      </w:pPr>
      <w:rPr>
        <w:rFonts w:hint="default"/>
        <w:lang w:val="en-US" w:eastAsia="en-US" w:bidi="ar-SA"/>
      </w:rPr>
    </w:lvl>
  </w:abstractNum>
  <w:num w:numId="1" w16cid:durableId="747265029">
    <w:abstractNumId w:val="0"/>
  </w:num>
  <w:num w:numId="2" w16cid:durableId="30377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81"/>
    <w:rsid w:val="002516A3"/>
    <w:rsid w:val="003D0CC6"/>
    <w:rsid w:val="005877DB"/>
    <w:rsid w:val="008515F5"/>
    <w:rsid w:val="008761EC"/>
    <w:rsid w:val="009C00D1"/>
    <w:rsid w:val="00A24881"/>
    <w:rsid w:val="00DE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D082"/>
  <w15:docId w15:val="{9EC9F647-B693-4738-AB78-44FE7D60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8"/>
      <w:szCs w:val="18"/>
    </w:rPr>
  </w:style>
  <w:style w:type="paragraph" w:styleId="Title">
    <w:name w:val="Title"/>
    <w:basedOn w:val="Normal"/>
    <w:uiPriority w:val="10"/>
    <w:qFormat/>
    <w:pPr>
      <w:spacing w:before="80"/>
      <w:ind w:left="100"/>
    </w:pPr>
    <w:rPr>
      <w:rFonts w:ascii="Trebuchet MS" w:eastAsia="Trebuchet MS" w:hAnsi="Trebuchet MS" w:cs="Trebuchet MS"/>
      <w:sz w:val="44"/>
      <w:szCs w:val="4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A052B8E44C8418616EB2778A8AC2B" ma:contentTypeVersion="3" ma:contentTypeDescription="Create a new document." ma:contentTypeScope="" ma:versionID="4713741a3c39749f7cb62b5b0caecc3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E80C0-207C-4AC2-A7ED-2E205E935D53}">
  <ds:schemaRefs>
    <ds:schemaRef ds:uri="http://schemas.microsoft.com/sharepoint/v3/contenttype/forms"/>
  </ds:schemaRefs>
</ds:datastoreItem>
</file>

<file path=customXml/itemProps2.xml><?xml version="1.0" encoding="utf-8"?>
<ds:datastoreItem xmlns:ds="http://schemas.openxmlformats.org/officeDocument/2006/customXml" ds:itemID="{9D4EDF55-F9E9-4081-AE1F-0D752ADD59CF}">
  <ds:schemaRefs>
    <ds:schemaRef ds:uri="http://schemas.microsoft.com/office/2006/metadata/properties"/>
    <ds:schemaRef ds:uri="http://schemas.microsoft.com/office/infopath/2007/PartnerControls"/>
    <ds:schemaRef ds:uri="c2e4eaa6-5367-4001-8383-1885fe26a76f"/>
    <ds:schemaRef ds:uri="1584dfb1-d33f-4ecc-84e0-2b60f9d74721"/>
    <ds:schemaRef ds:uri="http://schemas.microsoft.com/sharepoint/v3"/>
  </ds:schemaRefs>
</ds:datastoreItem>
</file>

<file path=customXml/itemProps3.xml><?xml version="1.0" encoding="utf-8"?>
<ds:datastoreItem xmlns:ds="http://schemas.openxmlformats.org/officeDocument/2006/customXml" ds:itemID="{C63DC88B-9D1F-4E2D-AABD-73831E053081}"/>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6679</Characters>
  <Application>Microsoft Office Word</Application>
  <DocSecurity>0</DocSecurity>
  <Lines>99</Lines>
  <Paragraphs>50</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 Murray</dc:creator>
  <cp:lastModifiedBy>Reed, Sarah</cp:lastModifiedBy>
  <cp:revision>3</cp:revision>
  <dcterms:created xsi:type="dcterms:W3CDTF">2025-10-31T21:13:00Z</dcterms:created>
  <dcterms:modified xsi:type="dcterms:W3CDTF">2025-10-31T21:14:00Z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for Microsoft 365</vt:lpwstr>
  </property>
  <property fmtid="{D5CDD505-2E9C-101B-9397-08002B2CF9AE}" pid="4" name="LastSaved">
    <vt:filetime>2025-06-12T00:00:00Z</vt:filetime>
  </property>
  <property fmtid="{D5CDD505-2E9C-101B-9397-08002B2CF9AE}" pid="5" name="Producer">
    <vt:lpwstr>Microsoft® Word for Microsoft 365</vt:lpwstr>
  </property>
  <property fmtid="{D5CDD505-2E9C-101B-9397-08002B2CF9AE}" pid="6" name="ContentTypeId">
    <vt:lpwstr>0x010100506A052B8E44C8418616EB2778A8AC2B</vt:lpwstr>
  </property>
  <property fmtid="{D5CDD505-2E9C-101B-9397-08002B2CF9AE}" pid="7" name="Order">
    <vt:r8>100</vt:r8>
  </property>
  <property fmtid="{D5CDD505-2E9C-101B-9397-08002B2CF9AE}" pid="8" name="MSIP_Label_67f96a5d-77da-4993-b431-64db1bc697e2_Enabled">
    <vt:lpwstr>true</vt:lpwstr>
  </property>
  <property fmtid="{D5CDD505-2E9C-101B-9397-08002B2CF9AE}" pid="9" name="MSIP_Label_67f96a5d-77da-4993-b431-64db1bc697e2_SetDate">
    <vt:lpwstr>2025-10-31T20:27:49Z</vt:lpwstr>
  </property>
  <property fmtid="{D5CDD505-2E9C-101B-9397-08002B2CF9AE}" pid="10" name="MSIP_Label_67f96a5d-77da-4993-b431-64db1bc697e2_Method">
    <vt:lpwstr>Standard</vt:lpwstr>
  </property>
  <property fmtid="{D5CDD505-2E9C-101B-9397-08002B2CF9AE}" pid="11" name="MSIP_Label_67f96a5d-77da-4993-b431-64db1bc697e2_Name">
    <vt:lpwstr>Sensitive - Internal Only</vt:lpwstr>
  </property>
  <property fmtid="{D5CDD505-2E9C-101B-9397-08002B2CF9AE}" pid="12" name="MSIP_Label_67f96a5d-77da-4993-b431-64db1bc697e2_SiteId">
    <vt:lpwstr>d9658cef-0292-4252-9925-6442de24a44b</vt:lpwstr>
  </property>
  <property fmtid="{D5CDD505-2E9C-101B-9397-08002B2CF9AE}" pid="13" name="MSIP_Label_67f96a5d-77da-4993-b431-64db1bc697e2_ActionId">
    <vt:lpwstr>e3e40070-bf2c-4876-a5de-6d2120db5d72</vt:lpwstr>
  </property>
  <property fmtid="{D5CDD505-2E9C-101B-9397-08002B2CF9AE}" pid="14" name="MSIP_Label_67f96a5d-77da-4993-b431-64db1bc697e2_ContentBits">
    <vt:lpwstr>0</vt:lpwstr>
  </property>
  <property fmtid="{D5CDD505-2E9C-101B-9397-08002B2CF9AE}" pid="15" name="MSIP_Label_67f96a5d-77da-4993-b431-64db1bc697e2_Tag">
    <vt:lpwstr>10, 3, 0, 1</vt:lpwstr>
  </property>
</Properties>
</file>